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Start w:id="2" w:name="_GoBack"/>
      <w:bookmarkEnd w:id="0"/>
      <w:bookmarkEnd w:id="2"/>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4A2C9130" w:rsidR="00807C36" w:rsidRPr="00A03228" w:rsidRDefault="00076572" w:rsidP="002024BF">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 xml:space="preserve">1º de </w:t>
      </w:r>
      <w:r w:rsidR="00027825">
        <w:rPr>
          <w:rFonts w:asciiTheme="majorHAnsi" w:hAnsiTheme="majorHAnsi"/>
          <w:color w:val="FFFFFF" w:themeColor="background1"/>
          <w:sz w:val="72"/>
          <w:szCs w:val="72"/>
        </w:rPr>
        <w:t>outubro</w:t>
      </w:r>
      <w:r>
        <w:rPr>
          <w:rFonts w:asciiTheme="majorHAnsi" w:hAnsiTheme="majorHAnsi"/>
          <w:color w:val="FFFFFF" w:themeColor="background1"/>
          <w:sz w:val="72"/>
          <w:szCs w:val="72"/>
        </w:rPr>
        <w:t xml:space="preserve"> </w:t>
      </w:r>
      <w:r w:rsidR="00402625" w:rsidRPr="00A03228">
        <w:rPr>
          <w:rFonts w:asciiTheme="majorHAnsi" w:hAnsiTheme="majorHAnsi"/>
          <w:color w:val="FFFFFF" w:themeColor="background1"/>
          <w:sz w:val="72"/>
          <w:szCs w:val="72"/>
        </w:rPr>
        <w:t>de 201</w:t>
      </w:r>
      <w:r w:rsidR="00AD5B0B">
        <w:rPr>
          <w:rFonts w:asciiTheme="majorHAnsi" w:hAnsiTheme="majorHAnsi"/>
          <w:color w:val="FFFFFF" w:themeColor="background1"/>
          <w:sz w:val="72"/>
          <w:szCs w:val="72"/>
        </w:rPr>
        <w:t>7</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3" w:name="Sumário"/>
      <w:bookmarkStart w:id="4" w:name="_Toc494083913"/>
      <w:r w:rsidRPr="00AD13E1">
        <w:lastRenderedPageBreak/>
        <w:t>Sumário</w:t>
      </w:r>
      <w:bookmarkEnd w:id="3"/>
      <w:bookmarkEnd w:id="4"/>
    </w:p>
    <w:p w14:paraId="34DFB238" w14:textId="76C5F87D" w:rsidR="00027825" w:rsidRDefault="00AD5C31">
      <w:pPr>
        <w:pStyle w:val="TOC1"/>
        <w:tabs>
          <w:tab w:val="right" w:leader="dot" w:pos="5030"/>
        </w:tabs>
        <w:rPr>
          <w:rFonts w:eastAsiaTheme="minorEastAsia"/>
          <w:b w:val="0"/>
          <w:caps w:val="0"/>
          <w:noProof/>
          <w:sz w:val="22"/>
          <w:lang w:val="en-US" w:eastAsia="en-US" w:bidi="ar-SA"/>
        </w:rPr>
      </w:pPr>
      <w:r w:rsidRPr="00B87E3B">
        <w:rPr>
          <w:rFonts w:cstheme="minorHAnsi"/>
        </w:rPr>
        <w:fldChar w:fldCharType="begin"/>
      </w:r>
      <w:r w:rsidRPr="00B87E3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87E3B">
        <w:rPr>
          <w:rFonts w:cstheme="minorHAnsi"/>
        </w:rPr>
        <w:fldChar w:fldCharType="separate"/>
      </w:r>
      <w:hyperlink w:anchor="_Toc494083913" w:history="1">
        <w:r w:rsidR="00027825" w:rsidRPr="002D6435">
          <w:rPr>
            <w:rStyle w:val="Hyperlink"/>
            <w:noProof/>
          </w:rPr>
          <w:t>Sumário</w:t>
        </w:r>
        <w:r w:rsidR="00027825">
          <w:rPr>
            <w:noProof/>
            <w:webHidden/>
          </w:rPr>
          <w:tab/>
        </w:r>
        <w:r w:rsidR="00027825">
          <w:rPr>
            <w:noProof/>
            <w:webHidden/>
          </w:rPr>
          <w:fldChar w:fldCharType="begin"/>
        </w:r>
        <w:r w:rsidR="00027825">
          <w:rPr>
            <w:noProof/>
            <w:webHidden/>
          </w:rPr>
          <w:instrText xml:space="preserve"> PAGEREF _Toc494083913 \h </w:instrText>
        </w:r>
        <w:r w:rsidR="00027825">
          <w:rPr>
            <w:noProof/>
            <w:webHidden/>
          </w:rPr>
        </w:r>
        <w:r w:rsidR="00027825">
          <w:rPr>
            <w:noProof/>
            <w:webHidden/>
          </w:rPr>
          <w:fldChar w:fldCharType="separate"/>
        </w:r>
        <w:r w:rsidR="00027825">
          <w:rPr>
            <w:noProof/>
            <w:webHidden/>
          </w:rPr>
          <w:t>2</w:t>
        </w:r>
        <w:r w:rsidR="00027825">
          <w:rPr>
            <w:noProof/>
            <w:webHidden/>
          </w:rPr>
          <w:fldChar w:fldCharType="end"/>
        </w:r>
      </w:hyperlink>
    </w:p>
    <w:p w14:paraId="04C4DFDF" w14:textId="2B618C96" w:rsidR="00027825" w:rsidRDefault="00787F1A">
      <w:pPr>
        <w:pStyle w:val="TOC1"/>
        <w:tabs>
          <w:tab w:val="right" w:leader="dot" w:pos="5030"/>
        </w:tabs>
        <w:rPr>
          <w:rFonts w:eastAsiaTheme="minorEastAsia"/>
          <w:b w:val="0"/>
          <w:caps w:val="0"/>
          <w:noProof/>
          <w:sz w:val="22"/>
          <w:lang w:val="en-US" w:eastAsia="en-US" w:bidi="ar-SA"/>
        </w:rPr>
      </w:pPr>
      <w:hyperlink w:anchor="_Toc494083914" w:history="1">
        <w:r w:rsidR="00027825" w:rsidRPr="002D6435">
          <w:rPr>
            <w:rStyle w:val="Hyperlink"/>
            <w:noProof/>
          </w:rPr>
          <w:t>Introdução</w:t>
        </w:r>
        <w:r w:rsidR="00027825">
          <w:rPr>
            <w:noProof/>
            <w:webHidden/>
          </w:rPr>
          <w:tab/>
        </w:r>
        <w:r w:rsidR="00027825">
          <w:rPr>
            <w:noProof/>
            <w:webHidden/>
          </w:rPr>
          <w:fldChar w:fldCharType="begin"/>
        </w:r>
        <w:r w:rsidR="00027825">
          <w:rPr>
            <w:noProof/>
            <w:webHidden/>
          </w:rPr>
          <w:instrText xml:space="preserve"> PAGEREF _Toc494083914 \h </w:instrText>
        </w:r>
        <w:r w:rsidR="00027825">
          <w:rPr>
            <w:noProof/>
            <w:webHidden/>
          </w:rPr>
        </w:r>
        <w:r w:rsidR="00027825">
          <w:rPr>
            <w:noProof/>
            <w:webHidden/>
          </w:rPr>
          <w:fldChar w:fldCharType="separate"/>
        </w:r>
        <w:r w:rsidR="00027825">
          <w:rPr>
            <w:noProof/>
            <w:webHidden/>
          </w:rPr>
          <w:t>3</w:t>
        </w:r>
        <w:r w:rsidR="00027825">
          <w:rPr>
            <w:noProof/>
            <w:webHidden/>
          </w:rPr>
          <w:fldChar w:fldCharType="end"/>
        </w:r>
      </w:hyperlink>
    </w:p>
    <w:p w14:paraId="0FCD131B" w14:textId="524A223B" w:rsidR="00027825" w:rsidRDefault="00787F1A">
      <w:pPr>
        <w:pStyle w:val="TOC3"/>
        <w:tabs>
          <w:tab w:val="right" w:leader="dot" w:pos="5030"/>
        </w:tabs>
        <w:rPr>
          <w:rFonts w:eastAsiaTheme="minorEastAsia"/>
          <w:smallCaps w:val="0"/>
          <w:noProof/>
          <w:sz w:val="22"/>
          <w:lang w:val="en-US" w:eastAsia="en-US" w:bidi="ar-SA"/>
        </w:rPr>
      </w:pPr>
      <w:hyperlink w:anchor="_Toc494083915" w:history="1">
        <w:r w:rsidR="00027825" w:rsidRPr="002D6435">
          <w:rPr>
            <w:rStyle w:val="Hyperlink"/>
            <w:noProof/>
          </w:rPr>
          <w:t>Sobre este Documento</w:t>
        </w:r>
        <w:r w:rsidR="00027825">
          <w:rPr>
            <w:noProof/>
            <w:webHidden/>
          </w:rPr>
          <w:tab/>
        </w:r>
        <w:r w:rsidR="00027825">
          <w:rPr>
            <w:noProof/>
            <w:webHidden/>
          </w:rPr>
          <w:fldChar w:fldCharType="begin"/>
        </w:r>
        <w:r w:rsidR="00027825">
          <w:rPr>
            <w:noProof/>
            <w:webHidden/>
          </w:rPr>
          <w:instrText xml:space="preserve"> PAGEREF _Toc494083915 \h </w:instrText>
        </w:r>
        <w:r w:rsidR="00027825">
          <w:rPr>
            <w:noProof/>
            <w:webHidden/>
          </w:rPr>
        </w:r>
        <w:r w:rsidR="00027825">
          <w:rPr>
            <w:noProof/>
            <w:webHidden/>
          </w:rPr>
          <w:fldChar w:fldCharType="separate"/>
        </w:r>
        <w:r w:rsidR="00027825">
          <w:rPr>
            <w:noProof/>
            <w:webHidden/>
          </w:rPr>
          <w:t>3</w:t>
        </w:r>
        <w:r w:rsidR="00027825">
          <w:rPr>
            <w:noProof/>
            <w:webHidden/>
          </w:rPr>
          <w:fldChar w:fldCharType="end"/>
        </w:r>
      </w:hyperlink>
    </w:p>
    <w:p w14:paraId="4962A2EA" w14:textId="005F248D" w:rsidR="00027825" w:rsidRDefault="00787F1A">
      <w:pPr>
        <w:pStyle w:val="TOC3"/>
        <w:tabs>
          <w:tab w:val="right" w:leader="dot" w:pos="5030"/>
        </w:tabs>
        <w:rPr>
          <w:rFonts w:eastAsiaTheme="minorEastAsia"/>
          <w:smallCaps w:val="0"/>
          <w:noProof/>
          <w:sz w:val="22"/>
          <w:lang w:val="en-US" w:eastAsia="en-US" w:bidi="ar-SA"/>
        </w:rPr>
      </w:pPr>
      <w:hyperlink w:anchor="_Toc494083916" w:history="1">
        <w:r w:rsidR="00027825" w:rsidRPr="002D6435">
          <w:rPr>
            <w:rStyle w:val="Hyperlink"/>
            <w:noProof/>
          </w:rPr>
          <w:t>O Que este Documento Contém</w:t>
        </w:r>
        <w:r w:rsidR="00027825">
          <w:rPr>
            <w:noProof/>
            <w:webHidden/>
          </w:rPr>
          <w:tab/>
        </w:r>
        <w:r w:rsidR="00027825">
          <w:rPr>
            <w:noProof/>
            <w:webHidden/>
          </w:rPr>
          <w:fldChar w:fldCharType="begin"/>
        </w:r>
        <w:r w:rsidR="00027825">
          <w:rPr>
            <w:noProof/>
            <w:webHidden/>
          </w:rPr>
          <w:instrText xml:space="preserve"> PAGEREF _Toc494083916 \h </w:instrText>
        </w:r>
        <w:r w:rsidR="00027825">
          <w:rPr>
            <w:noProof/>
            <w:webHidden/>
          </w:rPr>
        </w:r>
        <w:r w:rsidR="00027825">
          <w:rPr>
            <w:noProof/>
            <w:webHidden/>
          </w:rPr>
          <w:fldChar w:fldCharType="separate"/>
        </w:r>
        <w:r w:rsidR="00027825">
          <w:rPr>
            <w:noProof/>
            <w:webHidden/>
          </w:rPr>
          <w:t>3</w:t>
        </w:r>
        <w:r w:rsidR="00027825">
          <w:rPr>
            <w:noProof/>
            <w:webHidden/>
          </w:rPr>
          <w:fldChar w:fldCharType="end"/>
        </w:r>
      </w:hyperlink>
    </w:p>
    <w:p w14:paraId="6810B602" w14:textId="6EAB6454" w:rsidR="00027825" w:rsidRDefault="00787F1A">
      <w:pPr>
        <w:pStyle w:val="TOC3"/>
        <w:tabs>
          <w:tab w:val="right" w:leader="dot" w:pos="5030"/>
        </w:tabs>
        <w:rPr>
          <w:rFonts w:eastAsiaTheme="minorEastAsia"/>
          <w:smallCaps w:val="0"/>
          <w:noProof/>
          <w:sz w:val="22"/>
          <w:lang w:val="en-US" w:eastAsia="en-US" w:bidi="ar-SA"/>
        </w:rPr>
      </w:pPr>
      <w:hyperlink w:anchor="_Toc494083917" w:history="1">
        <w:r w:rsidR="00027825" w:rsidRPr="002D6435">
          <w:rPr>
            <w:rStyle w:val="Hyperlink"/>
            <w:noProof/>
          </w:rPr>
          <w:t>Entrada do Produto</w:t>
        </w:r>
        <w:r w:rsidR="00027825">
          <w:rPr>
            <w:noProof/>
            <w:webHidden/>
          </w:rPr>
          <w:tab/>
        </w:r>
        <w:r w:rsidR="00027825">
          <w:rPr>
            <w:noProof/>
            <w:webHidden/>
          </w:rPr>
          <w:fldChar w:fldCharType="begin"/>
        </w:r>
        <w:r w:rsidR="00027825">
          <w:rPr>
            <w:noProof/>
            <w:webHidden/>
          </w:rPr>
          <w:instrText xml:space="preserve"> PAGEREF _Toc494083917 \h </w:instrText>
        </w:r>
        <w:r w:rsidR="00027825">
          <w:rPr>
            <w:noProof/>
            <w:webHidden/>
          </w:rPr>
        </w:r>
        <w:r w:rsidR="00027825">
          <w:rPr>
            <w:noProof/>
            <w:webHidden/>
          </w:rPr>
          <w:fldChar w:fldCharType="separate"/>
        </w:r>
        <w:r w:rsidR="00027825">
          <w:rPr>
            <w:noProof/>
            <w:webHidden/>
          </w:rPr>
          <w:t>3</w:t>
        </w:r>
        <w:r w:rsidR="00027825">
          <w:rPr>
            <w:noProof/>
            <w:webHidden/>
          </w:rPr>
          <w:fldChar w:fldCharType="end"/>
        </w:r>
      </w:hyperlink>
    </w:p>
    <w:p w14:paraId="6423641C" w14:textId="151FA93A" w:rsidR="00027825" w:rsidRDefault="00787F1A">
      <w:pPr>
        <w:pStyle w:val="TOC3"/>
        <w:tabs>
          <w:tab w:val="right" w:leader="dot" w:pos="5030"/>
        </w:tabs>
        <w:rPr>
          <w:rFonts w:eastAsiaTheme="minorEastAsia"/>
          <w:smallCaps w:val="0"/>
          <w:noProof/>
          <w:sz w:val="22"/>
          <w:lang w:val="en-US" w:eastAsia="en-US" w:bidi="ar-SA"/>
        </w:rPr>
      </w:pPr>
      <w:hyperlink w:anchor="_Toc494083918" w:history="1">
        <w:r w:rsidR="00027825" w:rsidRPr="002D6435">
          <w:rPr>
            <w:rStyle w:val="Hyperlink"/>
            <w:noProof/>
          </w:rPr>
          <w:t>Esclarecimentos e Resumo das Alterações neste Documento</w:t>
        </w:r>
        <w:r w:rsidR="00027825">
          <w:rPr>
            <w:noProof/>
            <w:webHidden/>
          </w:rPr>
          <w:tab/>
        </w:r>
        <w:r w:rsidR="00027825">
          <w:rPr>
            <w:noProof/>
            <w:webHidden/>
          </w:rPr>
          <w:fldChar w:fldCharType="begin"/>
        </w:r>
        <w:r w:rsidR="00027825">
          <w:rPr>
            <w:noProof/>
            <w:webHidden/>
          </w:rPr>
          <w:instrText xml:space="preserve"> PAGEREF _Toc494083918 \h </w:instrText>
        </w:r>
        <w:r w:rsidR="00027825">
          <w:rPr>
            <w:noProof/>
            <w:webHidden/>
          </w:rPr>
        </w:r>
        <w:r w:rsidR="00027825">
          <w:rPr>
            <w:noProof/>
            <w:webHidden/>
          </w:rPr>
          <w:fldChar w:fldCharType="separate"/>
        </w:r>
        <w:r w:rsidR="00027825">
          <w:rPr>
            <w:noProof/>
            <w:webHidden/>
          </w:rPr>
          <w:t>3</w:t>
        </w:r>
        <w:r w:rsidR="00027825">
          <w:rPr>
            <w:noProof/>
            <w:webHidden/>
          </w:rPr>
          <w:fldChar w:fldCharType="end"/>
        </w:r>
      </w:hyperlink>
    </w:p>
    <w:p w14:paraId="3CC469E7" w14:textId="3A1FA555" w:rsidR="00027825" w:rsidRDefault="00787F1A">
      <w:pPr>
        <w:pStyle w:val="TOC1"/>
        <w:tabs>
          <w:tab w:val="right" w:leader="dot" w:pos="5030"/>
        </w:tabs>
        <w:rPr>
          <w:rFonts w:eastAsiaTheme="minorEastAsia"/>
          <w:b w:val="0"/>
          <w:caps w:val="0"/>
          <w:noProof/>
          <w:sz w:val="22"/>
          <w:lang w:val="en-US" w:eastAsia="en-US" w:bidi="ar-SA"/>
        </w:rPr>
      </w:pPr>
      <w:hyperlink w:anchor="_Toc494083919" w:history="1">
        <w:r w:rsidR="00027825" w:rsidRPr="002D6435">
          <w:rPr>
            <w:rStyle w:val="Hyperlink"/>
            <w:noProof/>
          </w:rPr>
          <w:t>Termos de Licença</w:t>
        </w:r>
        <w:r w:rsidR="00027825">
          <w:rPr>
            <w:noProof/>
            <w:webHidden/>
          </w:rPr>
          <w:tab/>
        </w:r>
        <w:r w:rsidR="00027825">
          <w:rPr>
            <w:noProof/>
            <w:webHidden/>
          </w:rPr>
          <w:fldChar w:fldCharType="begin"/>
        </w:r>
        <w:r w:rsidR="00027825">
          <w:rPr>
            <w:noProof/>
            <w:webHidden/>
          </w:rPr>
          <w:instrText xml:space="preserve"> PAGEREF _Toc494083919 \h </w:instrText>
        </w:r>
        <w:r w:rsidR="00027825">
          <w:rPr>
            <w:noProof/>
            <w:webHidden/>
          </w:rPr>
        </w:r>
        <w:r w:rsidR="00027825">
          <w:rPr>
            <w:noProof/>
            <w:webHidden/>
          </w:rPr>
          <w:fldChar w:fldCharType="separate"/>
        </w:r>
        <w:r w:rsidR="00027825">
          <w:rPr>
            <w:noProof/>
            <w:webHidden/>
          </w:rPr>
          <w:t>4</w:t>
        </w:r>
        <w:r w:rsidR="00027825">
          <w:rPr>
            <w:noProof/>
            <w:webHidden/>
          </w:rPr>
          <w:fldChar w:fldCharType="end"/>
        </w:r>
      </w:hyperlink>
    </w:p>
    <w:p w14:paraId="561F93B1" w14:textId="41A05975" w:rsidR="00027825" w:rsidRDefault="00787F1A">
      <w:pPr>
        <w:pStyle w:val="TOC2"/>
        <w:tabs>
          <w:tab w:val="right" w:leader="dot" w:pos="5030"/>
        </w:tabs>
        <w:rPr>
          <w:rFonts w:eastAsiaTheme="minorEastAsia"/>
          <w:b w:val="0"/>
          <w:smallCaps w:val="0"/>
          <w:noProof/>
          <w:sz w:val="22"/>
          <w:lang w:val="en-US" w:eastAsia="en-US" w:bidi="ar-SA"/>
        </w:rPr>
      </w:pPr>
      <w:hyperlink w:anchor="_Toc494083920" w:history="1">
        <w:r w:rsidR="00027825" w:rsidRPr="002D6435">
          <w:rPr>
            <w:rStyle w:val="Hyperlink"/>
            <w:noProof/>
          </w:rPr>
          <w:t>Termos Universais de Licença</w:t>
        </w:r>
        <w:r w:rsidR="00027825">
          <w:rPr>
            <w:noProof/>
            <w:webHidden/>
          </w:rPr>
          <w:tab/>
        </w:r>
        <w:r w:rsidR="00027825">
          <w:rPr>
            <w:noProof/>
            <w:webHidden/>
          </w:rPr>
          <w:fldChar w:fldCharType="begin"/>
        </w:r>
        <w:r w:rsidR="00027825">
          <w:rPr>
            <w:noProof/>
            <w:webHidden/>
          </w:rPr>
          <w:instrText xml:space="preserve"> PAGEREF _Toc494083920 \h </w:instrText>
        </w:r>
        <w:r w:rsidR="00027825">
          <w:rPr>
            <w:noProof/>
            <w:webHidden/>
          </w:rPr>
        </w:r>
        <w:r w:rsidR="00027825">
          <w:rPr>
            <w:noProof/>
            <w:webHidden/>
          </w:rPr>
          <w:fldChar w:fldCharType="separate"/>
        </w:r>
        <w:r w:rsidR="00027825">
          <w:rPr>
            <w:noProof/>
            <w:webHidden/>
          </w:rPr>
          <w:t>4</w:t>
        </w:r>
        <w:r w:rsidR="00027825">
          <w:rPr>
            <w:noProof/>
            <w:webHidden/>
          </w:rPr>
          <w:fldChar w:fldCharType="end"/>
        </w:r>
      </w:hyperlink>
    </w:p>
    <w:p w14:paraId="1471BFCD" w14:textId="2D8F2BF8" w:rsidR="00027825" w:rsidRDefault="00787F1A">
      <w:pPr>
        <w:pStyle w:val="TOC2"/>
        <w:tabs>
          <w:tab w:val="right" w:leader="dot" w:pos="5030"/>
        </w:tabs>
        <w:rPr>
          <w:rFonts w:eastAsiaTheme="minorEastAsia"/>
          <w:b w:val="0"/>
          <w:smallCaps w:val="0"/>
          <w:noProof/>
          <w:sz w:val="22"/>
          <w:lang w:val="en-US" w:eastAsia="en-US" w:bidi="ar-SA"/>
        </w:rPr>
      </w:pPr>
      <w:hyperlink w:anchor="_Toc494083921" w:history="1">
        <w:r w:rsidR="00027825" w:rsidRPr="002D6435">
          <w:rPr>
            <w:rStyle w:val="Hyperlink"/>
            <w:noProof/>
          </w:rPr>
          <w:t>Termos do Modelo de Licença</w:t>
        </w:r>
        <w:r w:rsidR="00027825">
          <w:rPr>
            <w:noProof/>
            <w:webHidden/>
          </w:rPr>
          <w:tab/>
        </w:r>
        <w:r w:rsidR="00027825">
          <w:rPr>
            <w:noProof/>
            <w:webHidden/>
          </w:rPr>
          <w:fldChar w:fldCharType="begin"/>
        </w:r>
        <w:r w:rsidR="00027825">
          <w:rPr>
            <w:noProof/>
            <w:webHidden/>
          </w:rPr>
          <w:instrText xml:space="preserve"> PAGEREF _Toc494083921 \h </w:instrText>
        </w:r>
        <w:r w:rsidR="00027825">
          <w:rPr>
            <w:noProof/>
            <w:webHidden/>
          </w:rPr>
        </w:r>
        <w:r w:rsidR="00027825">
          <w:rPr>
            <w:noProof/>
            <w:webHidden/>
          </w:rPr>
          <w:fldChar w:fldCharType="separate"/>
        </w:r>
        <w:r w:rsidR="00027825">
          <w:rPr>
            <w:noProof/>
            <w:webHidden/>
          </w:rPr>
          <w:t>7</w:t>
        </w:r>
        <w:r w:rsidR="00027825">
          <w:rPr>
            <w:noProof/>
            <w:webHidden/>
          </w:rPr>
          <w:fldChar w:fldCharType="end"/>
        </w:r>
      </w:hyperlink>
    </w:p>
    <w:p w14:paraId="6AD7CE6C" w14:textId="7E223351" w:rsidR="00027825" w:rsidRDefault="00787F1A">
      <w:pPr>
        <w:pStyle w:val="TOC4"/>
        <w:tabs>
          <w:tab w:val="right" w:leader="dot" w:pos="5030"/>
        </w:tabs>
        <w:rPr>
          <w:rFonts w:eastAsiaTheme="minorEastAsia"/>
          <w:smallCaps w:val="0"/>
          <w:noProof/>
          <w:sz w:val="22"/>
          <w:lang w:val="en-US" w:eastAsia="en-US" w:bidi="ar-SA"/>
        </w:rPr>
      </w:pPr>
      <w:hyperlink w:anchor="_Toc494083922" w:history="1">
        <w:r w:rsidR="00027825" w:rsidRPr="002D6435">
          <w:rPr>
            <w:rStyle w:val="Hyperlink"/>
            <w:noProof/>
          </w:rPr>
          <w:t>Por Núcleo (Aplicativos)</w:t>
        </w:r>
        <w:r w:rsidR="00027825">
          <w:rPr>
            <w:noProof/>
            <w:webHidden/>
          </w:rPr>
          <w:tab/>
        </w:r>
        <w:r w:rsidR="00027825">
          <w:rPr>
            <w:noProof/>
            <w:webHidden/>
          </w:rPr>
          <w:fldChar w:fldCharType="begin"/>
        </w:r>
        <w:r w:rsidR="00027825">
          <w:rPr>
            <w:noProof/>
            <w:webHidden/>
          </w:rPr>
          <w:instrText xml:space="preserve"> PAGEREF _Toc494083922 \h </w:instrText>
        </w:r>
        <w:r w:rsidR="00027825">
          <w:rPr>
            <w:noProof/>
            <w:webHidden/>
          </w:rPr>
        </w:r>
        <w:r w:rsidR="00027825">
          <w:rPr>
            <w:noProof/>
            <w:webHidden/>
          </w:rPr>
          <w:fldChar w:fldCharType="separate"/>
        </w:r>
        <w:r w:rsidR="00027825">
          <w:rPr>
            <w:noProof/>
            <w:webHidden/>
          </w:rPr>
          <w:t>7</w:t>
        </w:r>
        <w:r w:rsidR="00027825">
          <w:rPr>
            <w:noProof/>
            <w:webHidden/>
          </w:rPr>
          <w:fldChar w:fldCharType="end"/>
        </w:r>
      </w:hyperlink>
    </w:p>
    <w:p w14:paraId="7416F2DA" w14:textId="459ED780" w:rsidR="00027825" w:rsidRDefault="00787F1A">
      <w:pPr>
        <w:pStyle w:val="TOC4"/>
        <w:tabs>
          <w:tab w:val="right" w:leader="dot" w:pos="5030"/>
        </w:tabs>
        <w:rPr>
          <w:rFonts w:eastAsiaTheme="minorEastAsia"/>
          <w:smallCaps w:val="0"/>
          <w:noProof/>
          <w:sz w:val="22"/>
          <w:lang w:val="en-US" w:eastAsia="en-US" w:bidi="ar-SA"/>
        </w:rPr>
      </w:pPr>
      <w:hyperlink w:anchor="_Toc494083923" w:history="1">
        <w:r w:rsidR="00027825" w:rsidRPr="002D6435">
          <w:rPr>
            <w:rStyle w:val="Hyperlink"/>
            <w:noProof/>
          </w:rPr>
          <w:t>Por Núcleo (Gerenciamento)</w:t>
        </w:r>
        <w:r w:rsidR="00027825">
          <w:rPr>
            <w:noProof/>
            <w:webHidden/>
          </w:rPr>
          <w:tab/>
        </w:r>
        <w:r w:rsidR="00027825">
          <w:rPr>
            <w:noProof/>
            <w:webHidden/>
          </w:rPr>
          <w:fldChar w:fldCharType="begin"/>
        </w:r>
        <w:r w:rsidR="00027825">
          <w:rPr>
            <w:noProof/>
            <w:webHidden/>
          </w:rPr>
          <w:instrText xml:space="preserve"> PAGEREF _Toc494083923 \h </w:instrText>
        </w:r>
        <w:r w:rsidR="00027825">
          <w:rPr>
            <w:noProof/>
            <w:webHidden/>
          </w:rPr>
        </w:r>
        <w:r w:rsidR="00027825">
          <w:rPr>
            <w:noProof/>
            <w:webHidden/>
          </w:rPr>
          <w:fldChar w:fldCharType="separate"/>
        </w:r>
        <w:r w:rsidR="00027825">
          <w:rPr>
            <w:noProof/>
            <w:webHidden/>
          </w:rPr>
          <w:t>7</w:t>
        </w:r>
        <w:r w:rsidR="00027825">
          <w:rPr>
            <w:noProof/>
            <w:webHidden/>
          </w:rPr>
          <w:fldChar w:fldCharType="end"/>
        </w:r>
      </w:hyperlink>
    </w:p>
    <w:p w14:paraId="2F6F8B82" w14:textId="228CAC4B" w:rsidR="00027825" w:rsidRDefault="00787F1A">
      <w:pPr>
        <w:pStyle w:val="TOC4"/>
        <w:tabs>
          <w:tab w:val="right" w:leader="dot" w:pos="5030"/>
        </w:tabs>
        <w:rPr>
          <w:rFonts w:eastAsiaTheme="minorEastAsia"/>
          <w:smallCaps w:val="0"/>
          <w:noProof/>
          <w:sz w:val="22"/>
          <w:lang w:val="en-US" w:eastAsia="en-US" w:bidi="ar-SA"/>
        </w:rPr>
      </w:pPr>
      <w:hyperlink w:anchor="_Toc494083924" w:history="1">
        <w:r w:rsidR="00027825" w:rsidRPr="002D6435">
          <w:rPr>
            <w:rStyle w:val="Hyperlink"/>
            <w:noProof/>
          </w:rPr>
          <w:t>Por Núcleo (Sistema Operacional)</w:t>
        </w:r>
        <w:r w:rsidR="00027825">
          <w:rPr>
            <w:noProof/>
            <w:webHidden/>
          </w:rPr>
          <w:tab/>
        </w:r>
        <w:r w:rsidR="00027825">
          <w:rPr>
            <w:noProof/>
            <w:webHidden/>
          </w:rPr>
          <w:fldChar w:fldCharType="begin"/>
        </w:r>
        <w:r w:rsidR="00027825">
          <w:rPr>
            <w:noProof/>
            <w:webHidden/>
          </w:rPr>
          <w:instrText xml:space="preserve"> PAGEREF _Toc494083924 \h </w:instrText>
        </w:r>
        <w:r w:rsidR="00027825">
          <w:rPr>
            <w:noProof/>
            <w:webHidden/>
          </w:rPr>
        </w:r>
        <w:r w:rsidR="00027825">
          <w:rPr>
            <w:noProof/>
            <w:webHidden/>
          </w:rPr>
          <w:fldChar w:fldCharType="separate"/>
        </w:r>
        <w:r w:rsidR="00027825">
          <w:rPr>
            <w:noProof/>
            <w:webHidden/>
          </w:rPr>
          <w:t>8</w:t>
        </w:r>
        <w:r w:rsidR="00027825">
          <w:rPr>
            <w:noProof/>
            <w:webHidden/>
          </w:rPr>
          <w:fldChar w:fldCharType="end"/>
        </w:r>
      </w:hyperlink>
    </w:p>
    <w:p w14:paraId="6547CCDF" w14:textId="3D03AA1B" w:rsidR="00027825" w:rsidRDefault="00787F1A">
      <w:pPr>
        <w:pStyle w:val="TOC4"/>
        <w:tabs>
          <w:tab w:val="right" w:leader="dot" w:pos="5030"/>
        </w:tabs>
        <w:rPr>
          <w:rFonts w:eastAsiaTheme="minorEastAsia"/>
          <w:smallCaps w:val="0"/>
          <w:noProof/>
          <w:sz w:val="22"/>
          <w:lang w:val="en-US" w:eastAsia="en-US" w:bidi="ar-SA"/>
        </w:rPr>
      </w:pPr>
      <w:hyperlink w:anchor="_Toc494083925" w:history="1">
        <w:r w:rsidR="00027825" w:rsidRPr="002D6435">
          <w:rPr>
            <w:rStyle w:val="Hyperlink"/>
            <w:noProof/>
          </w:rPr>
          <w:t>Por Processador</w:t>
        </w:r>
        <w:r w:rsidR="00027825">
          <w:rPr>
            <w:noProof/>
            <w:webHidden/>
          </w:rPr>
          <w:tab/>
        </w:r>
        <w:r w:rsidR="00027825">
          <w:rPr>
            <w:noProof/>
            <w:webHidden/>
          </w:rPr>
          <w:fldChar w:fldCharType="begin"/>
        </w:r>
        <w:r w:rsidR="00027825">
          <w:rPr>
            <w:noProof/>
            <w:webHidden/>
          </w:rPr>
          <w:instrText xml:space="preserve"> PAGEREF _Toc494083925 \h </w:instrText>
        </w:r>
        <w:r w:rsidR="00027825">
          <w:rPr>
            <w:noProof/>
            <w:webHidden/>
          </w:rPr>
        </w:r>
        <w:r w:rsidR="00027825">
          <w:rPr>
            <w:noProof/>
            <w:webHidden/>
          </w:rPr>
          <w:fldChar w:fldCharType="separate"/>
        </w:r>
        <w:r w:rsidR="00027825">
          <w:rPr>
            <w:noProof/>
            <w:webHidden/>
          </w:rPr>
          <w:t>8</w:t>
        </w:r>
        <w:r w:rsidR="00027825">
          <w:rPr>
            <w:noProof/>
            <w:webHidden/>
          </w:rPr>
          <w:fldChar w:fldCharType="end"/>
        </w:r>
      </w:hyperlink>
    </w:p>
    <w:p w14:paraId="0E8B6E44" w14:textId="5BD06C62" w:rsidR="00027825" w:rsidRDefault="00787F1A">
      <w:pPr>
        <w:pStyle w:val="TOC4"/>
        <w:tabs>
          <w:tab w:val="right" w:leader="dot" w:pos="5030"/>
        </w:tabs>
        <w:rPr>
          <w:rFonts w:eastAsiaTheme="minorEastAsia"/>
          <w:smallCaps w:val="0"/>
          <w:noProof/>
          <w:sz w:val="22"/>
          <w:lang w:val="en-US" w:eastAsia="en-US" w:bidi="ar-SA"/>
        </w:rPr>
      </w:pPr>
      <w:hyperlink w:anchor="_Toc494083926" w:history="1">
        <w:r w:rsidR="00027825" w:rsidRPr="002D6435">
          <w:rPr>
            <w:rStyle w:val="Hyperlink"/>
            <w:noProof/>
          </w:rPr>
          <w:t>Licenças de Acesso para Assinantes (SALs) do Software para Servidores</w:t>
        </w:r>
        <w:r w:rsidR="00027825">
          <w:rPr>
            <w:noProof/>
            <w:webHidden/>
          </w:rPr>
          <w:tab/>
        </w:r>
        <w:r w:rsidR="00027825">
          <w:rPr>
            <w:noProof/>
            <w:webHidden/>
          </w:rPr>
          <w:fldChar w:fldCharType="begin"/>
        </w:r>
        <w:r w:rsidR="00027825">
          <w:rPr>
            <w:noProof/>
            <w:webHidden/>
          </w:rPr>
          <w:instrText xml:space="preserve"> PAGEREF _Toc494083926 \h </w:instrText>
        </w:r>
        <w:r w:rsidR="00027825">
          <w:rPr>
            <w:noProof/>
            <w:webHidden/>
          </w:rPr>
        </w:r>
        <w:r w:rsidR="00027825">
          <w:rPr>
            <w:noProof/>
            <w:webHidden/>
          </w:rPr>
          <w:fldChar w:fldCharType="separate"/>
        </w:r>
        <w:r w:rsidR="00027825">
          <w:rPr>
            <w:noProof/>
            <w:webHidden/>
          </w:rPr>
          <w:t>8</w:t>
        </w:r>
        <w:r w:rsidR="00027825">
          <w:rPr>
            <w:noProof/>
            <w:webHidden/>
          </w:rPr>
          <w:fldChar w:fldCharType="end"/>
        </w:r>
      </w:hyperlink>
    </w:p>
    <w:p w14:paraId="1611E5B9" w14:textId="40F24139" w:rsidR="00027825" w:rsidRDefault="00787F1A">
      <w:pPr>
        <w:pStyle w:val="TOC4"/>
        <w:tabs>
          <w:tab w:val="right" w:leader="dot" w:pos="5030"/>
        </w:tabs>
        <w:rPr>
          <w:rFonts w:eastAsiaTheme="minorEastAsia"/>
          <w:smallCaps w:val="0"/>
          <w:noProof/>
          <w:sz w:val="22"/>
          <w:lang w:val="en-US" w:eastAsia="en-US" w:bidi="ar-SA"/>
        </w:rPr>
      </w:pPr>
      <w:hyperlink w:anchor="_Toc494083927" w:history="1">
        <w:r w:rsidR="00027825" w:rsidRPr="002D6435">
          <w:rPr>
            <w:rStyle w:val="Hyperlink"/>
            <w:noProof/>
          </w:rPr>
          <w:t>Licenças de Acesso para Assinantes (SALs) para Servidores de Gerenciamento</w:t>
        </w:r>
        <w:r w:rsidR="00027825">
          <w:rPr>
            <w:noProof/>
            <w:webHidden/>
          </w:rPr>
          <w:tab/>
        </w:r>
        <w:r w:rsidR="00027825">
          <w:rPr>
            <w:noProof/>
            <w:webHidden/>
          </w:rPr>
          <w:fldChar w:fldCharType="begin"/>
        </w:r>
        <w:r w:rsidR="00027825">
          <w:rPr>
            <w:noProof/>
            <w:webHidden/>
          </w:rPr>
          <w:instrText xml:space="preserve"> PAGEREF _Toc494083927 \h </w:instrText>
        </w:r>
        <w:r w:rsidR="00027825">
          <w:rPr>
            <w:noProof/>
            <w:webHidden/>
          </w:rPr>
        </w:r>
        <w:r w:rsidR="00027825">
          <w:rPr>
            <w:noProof/>
            <w:webHidden/>
          </w:rPr>
          <w:fldChar w:fldCharType="separate"/>
        </w:r>
        <w:r w:rsidR="00027825">
          <w:rPr>
            <w:noProof/>
            <w:webHidden/>
          </w:rPr>
          <w:t>8</w:t>
        </w:r>
        <w:r w:rsidR="00027825">
          <w:rPr>
            <w:noProof/>
            <w:webHidden/>
          </w:rPr>
          <w:fldChar w:fldCharType="end"/>
        </w:r>
      </w:hyperlink>
    </w:p>
    <w:p w14:paraId="47A69477" w14:textId="66B09502" w:rsidR="00027825" w:rsidRDefault="00787F1A">
      <w:pPr>
        <w:pStyle w:val="TOC4"/>
        <w:tabs>
          <w:tab w:val="right" w:leader="dot" w:pos="5030"/>
        </w:tabs>
        <w:rPr>
          <w:rFonts w:eastAsiaTheme="minorEastAsia"/>
          <w:smallCaps w:val="0"/>
          <w:noProof/>
          <w:sz w:val="22"/>
          <w:lang w:val="en-US" w:eastAsia="en-US" w:bidi="ar-SA"/>
        </w:rPr>
      </w:pPr>
      <w:hyperlink w:anchor="_Toc494083928" w:history="1">
        <w:r w:rsidR="00027825" w:rsidRPr="002D6435">
          <w:rPr>
            <w:rStyle w:val="Hyperlink"/>
            <w:noProof/>
          </w:rPr>
          <w:t>Licenças de Acesso para Assinantes (SALs) para Aplicativos de Desktop</w:t>
        </w:r>
        <w:r w:rsidR="00027825">
          <w:rPr>
            <w:noProof/>
            <w:webHidden/>
          </w:rPr>
          <w:tab/>
        </w:r>
        <w:r w:rsidR="00027825">
          <w:rPr>
            <w:noProof/>
            <w:webHidden/>
          </w:rPr>
          <w:fldChar w:fldCharType="begin"/>
        </w:r>
        <w:r w:rsidR="00027825">
          <w:rPr>
            <w:noProof/>
            <w:webHidden/>
          </w:rPr>
          <w:instrText xml:space="preserve"> PAGEREF _Toc494083928 \h </w:instrText>
        </w:r>
        <w:r w:rsidR="00027825">
          <w:rPr>
            <w:noProof/>
            <w:webHidden/>
          </w:rPr>
        </w:r>
        <w:r w:rsidR="00027825">
          <w:rPr>
            <w:noProof/>
            <w:webHidden/>
          </w:rPr>
          <w:fldChar w:fldCharType="separate"/>
        </w:r>
        <w:r w:rsidR="00027825">
          <w:rPr>
            <w:noProof/>
            <w:webHidden/>
          </w:rPr>
          <w:t>8</w:t>
        </w:r>
        <w:r w:rsidR="00027825">
          <w:rPr>
            <w:noProof/>
            <w:webHidden/>
          </w:rPr>
          <w:fldChar w:fldCharType="end"/>
        </w:r>
      </w:hyperlink>
    </w:p>
    <w:p w14:paraId="5C9A8427" w14:textId="4FD0CAC7" w:rsidR="00027825" w:rsidRDefault="00787F1A">
      <w:pPr>
        <w:pStyle w:val="TOC4"/>
        <w:tabs>
          <w:tab w:val="right" w:leader="dot" w:pos="5030"/>
        </w:tabs>
        <w:rPr>
          <w:rFonts w:eastAsiaTheme="minorEastAsia"/>
          <w:smallCaps w:val="0"/>
          <w:noProof/>
          <w:sz w:val="22"/>
          <w:lang w:val="en-US" w:eastAsia="en-US" w:bidi="ar-SA"/>
        </w:rPr>
      </w:pPr>
      <w:hyperlink w:anchor="_Toc494083929" w:history="1">
        <w:r w:rsidR="00027825" w:rsidRPr="002D6435">
          <w:rPr>
            <w:rStyle w:val="Hyperlink"/>
            <w:noProof/>
          </w:rPr>
          <w:t>Host/Convidado</w:t>
        </w:r>
        <w:r w:rsidR="00027825">
          <w:rPr>
            <w:noProof/>
            <w:webHidden/>
          </w:rPr>
          <w:tab/>
        </w:r>
        <w:r w:rsidR="00027825">
          <w:rPr>
            <w:noProof/>
            <w:webHidden/>
          </w:rPr>
          <w:fldChar w:fldCharType="begin"/>
        </w:r>
        <w:r w:rsidR="00027825">
          <w:rPr>
            <w:noProof/>
            <w:webHidden/>
          </w:rPr>
          <w:instrText xml:space="preserve"> PAGEREF _Toc494083929 \h </w:instrText>
        </w:r>
        <w:r w:rsidR="00027825">
          <w:rPr>
            <w:noProof/>
            <w:webHidden/>
          </w:rPr>
        </w:r>
        <w:r w:rsidR="00027825">
          <w:rPr>
            <w:noProof/>
            <w:webHidden/>
          </w:rPr>
          <w:fldChar w:fldCharType="separate"/>
        </w:r>
        <w:r w:rsidR="00027825">
          <w:rPr>
            <w:noProof/>
            <w:webHidden/>
          </w:rPr>
          <w:t>9</w:t>
        </w:r>
        <w:r w:rsidR="00027825">
          <w:rPr>
            <w:noProof/>
            <w:webHidden/>
          </w:rPr>
          <w:fldChar w:fldCharType="end"/>
        </w:r>
      </w:hyperlink>
    </w:p>
    <w:p w14:paraId="2ECCADBA" w14:textId="05BBE52B" w:rsidR="00027825" w:rsidRDefault="00787F1A">
      <w:pPr>
        <w:pStyle w:val="TOC1"/>
        <w:tabs>
          <w:tab w:val="right" w:leader="dot" w:pos="5030"/>
        </w:tabs>
        <w:rPr>
          <w:rFonts w:eastAsiaTheme="minorEastAsia"/>
          <w:b w:val="0"/>
          <w:caps w:val="0"/>
          <w:noProof/>
          <w:sz w:val="22"/>
          <w:lang w:val="en-US" w:eastAsia="en-US" w:bidi="ar-SA"/>
        </w:rPr>
      </w:pPr>
      <w:hyperlink w:anchor="_Toc494083930" w:history="1">
        <w:r w:rsidR="00027825" w:rsidRPr="002D6435">
          <w:rPr>
            <w:rStyle w:val="Hyperlink"/>
            <w:noProof/>
          </w:rPr>
          <w:t>Entradas do Produto</w:t>
        </w:r>
        <w:r w:rsidR="00027825">
          <w:rPr>
            <w:noProof/>
            <w:webHidden/>
          </w:rPr>
          <w:tab/>
        </w:r>
        <w:r w:rsidR="00027825">
          <w:rPr>
            <w:noProof/>
            <w:webHidden/>
          </w:rPr>
          <w:fldChar w:fldCharType="begin"/>
        </w:r>
        <w:r w:rsidR="00027825">
          <w:rPr>
            <w:noProof/>
            <w:webHidden/>
          </w:rPr>
          <w:instrText xml:space="preserve"> PAGEREF _Toc494083930 \h </w:instrText>
        </w:r>
        <w:r w:rsidR="00027825">
          <w:rPr>
            <w:noProof/>
            <w:webHidden/>
          </w:rPr>
        </w:r>
        <w:r w:rsidR="00027825">
          <w:rPr>
            <w:noProof/>
            <w:webHidden/>
          </w:rPr>
          <w:fldChar w:fldCharType="separate"/>
        </w:r>
        <w:r w:rsidR="00027825">
          <w:rPr>
            <w:noProof/>
            <w:webHidden/>
          </w:rPr>
          <w:t>10</w:t>
        </w:r>
        <w:r w:rsidR="00027825">
          <w:rPr>
            <w:noProof/>
            <w:webHidden/>
          </w:rPr>
          <w:fldChar w:fldCharType="end"/>
        </w:r>
      </w:hyperlink>
    </w:p>
    <w:p w14:paraId="7D317F13" w14:textId="646336EE" w:rsidR="00027825" w:rsidRDefault="00787F1A">
      <w:pPr>
        <w:pStyle w:val="TOC3"/>
        <w:tabs>
          <w:tab w:val="right" w:leader="dot" w:pos="5030"/>
        </w:tabs>
        <w:rPr>
          <w:rFonts w:eastAsiaTheme="minorEastAsia"/>
          <w:smallCaps w:val="0"/>
          <w:noProof/>
          <w:sz w:val="22"/>
          <w:lang w:val="en-US" w:eastAsia="en-US" w:bidi="ar-SA"/>
        </w:rPr>
      </w:pPr>
      <w:hyperlink w:anchor="_Toc494083931" w:history="1">
        <w:r w:rsidR="00027825" w:rsidRPr="002D6435">
          <w:rPr>
            <w:rStyle w:val="Hyperlink"/>
            <w:noProof/>
          </w:rPr>
          <w:t>Análise Avançada contra Ameaças</w:t>
        </w:r>
        <w:r w:rsidR="00027825">
          <w:rPr>
            <w:noProof/>
            <w:webHidden/>
          </w:rPr>
          <w:tab/>
        </w:r>
        <w:r w:rsidR="00027825">
          <w:rPr>
            <w:noProof/>
            <w:webHidden/>
          </w:rPr>
          <w:fldChar w:fldCharType="begin"/>
        </w:r>
        <w:r w:rsidR="00027825">
          <w:rPr>
            <w:noProof/>
            <w:webHidden/>
          </w:rPr>
          <w:instrText xml:space="preserve"> PAGEREF _Toc494083931 \h </w:instrText>
        </w:r>
        <w:r w:rsidR="00027825">
          <w:rPr>
            <w:noProof/>
            <w:webHidden/>
          </w:rPr>
        </w:r>
        <w:r w:rsidR="00027825">
          <w:rPr>
            <w:noProof/>
            <w:webHidden/>
          </w:rPr>
          <w:fldChar w:fldCharType="separate"/>
        </w:r>
        <w:r w:rsidR="00027825">
          <w:rPr>
            <w:noProof/>
            <w:webHidden/>
          </w:rPr>
          <w:t>10</w:t>
        </w:r>
        <w:r w:rsidR="00027825">
          <w:rPr>
            <w:noProof/>
            <w:webHidden/>
          </w:rPr>
          <w:fldChar w:fldCharType="end"/>
        </w:r>
      </w:hyperlink>
    </w:p>
    <w:p w14:paraId="6EE4F92E" w14:textId="059B0F78" w:rsidR="00027825" w:rsidRDefault="00787F1A">
      <w:pPr>
        <w:pStyle w:val="TOC3"/>
        <w:tabs>
          <w:tab w:val="right" w:leader="dot" w:pos="5030"/>
        </w:tabs>
        <w:rPr>
          <w:rFonts w:eastAsiaTheme="minorEastAsia"/>
          <w:smallCaps w:val="0"/>
          <w:noProof/>
          <w:sz w:val="22"/>
          <w:lang w:val="en-US" w:eastAsia="en-US" w:bidi="ar-SA"/>
        </w:rPr>
      </w:pPr>
      <w:hyperlink w:anchor="_Toc494083932" w:history="1">
        <w:r w:rsidR="00027825" w:rsidRPr="002D6435">
          <w:rPr>
            <w:rStyle w:val="Hyperlink"/>
            <w:noProof/>
          </w:rPr>
          <w:t>BizTalk Server</w:t>
        </w:r>
        <w:r w:rsidR="00027825">
          <w:rPr>
            <w:noProof/>
            <w:webHidden/>
          </w:rPr>
          <w:tab/>
        </w:r>
        <w:r w:rsidR="00027825">
          <w:rPr>
            <w:noProof/>
            <w:webHidden/>
          </w:rPr>
          <w:fldChar w:fldCharType="begin"/>
        </w:r>
        <w:r w:rsidR="00027825">
          <w:rPr>
            <w:noProof/>
            <w:webHidden/>
          </w:rPr>
          <w:instrText xml:space="preserve"> PAGEREF _Toc494083932 \h </w:instrText>
        </w:r>
        <w:r w:rsidR="00027825">
          <w:rPr>
            <w:noProof/>
            <w:webHidden/>
          </w:rPr>
        </w:r>
        <w:r w:rsidR="00027825">
          <w:rPr>
            <w:noProof/>
            <w:webHidden/>
          </w:rPr>
          <w:fldChar w:fldCharType="separate"/>
        </w:r>
        <w:r w:rsidR="00027825">
          <w:rPr>
            <w:noProof/>
            <w:webHidden/>
          </w:rPr>
          <w:t>10</w:t>
        </w:r>
        <w:r w:rsidR="00027825">
          <w:rPr>
            <w:noProof/>
            <w:webHidden/>
          </w:rPr>
          <w:fldChar w:fldCharType="end"/>
        </w:r>
      </w:hyperlink>
    </w:p>
    <w:p w14:paraId="61384E86" w14:textId="1F57659F" w:rsidR="00027825" w:rsidRDefault="00787F1A">
      <w:pPr>
        <w:pStyle w:val="TOC3"/>
        <w:tabs>
          <w:tab w:val="right" w:leader="dot" w:pos="5030"/>
        </w:tabs>
        <w:rPr>
          <w:rFonts w:eastAsiaTheme="minorEastAsia"/>
          <w:smallCaps w:val="0"/>
          <w:noProof/>
          <w:sz w:val="22"/>
          <w:lang w:val="en-US" w:eastAsia="en-US" w:bidi="ar-SA"/>
        </w:rPr>
      </w:pPr>
      <w:hyperlink w:anchor="_Toc494083933" w:history="1">
        <w:r w:rsidR="00027825" w:rsidRPr="002D6435">
          <w:rPr>
            <w:rStyle w:val="Hyperlink"/>
            <w:noProof/>
          </w:rPr>
          <w:t>Core Infrastructure Server (CIS) Suite</w:t>
        </w:r>
        <w:r w:rsidR="00027825">
          <w:rPr>
            <w:noProof/>
            <w:webHidden/>
          </w:rPr>
          <w:tab/>
        </w:r>
        <w:r w:rsidR="00027825">
          <w:rPr>
            <w:noProof/>
            <w:webHidden/>
          </w:rPr>
          <w:fldChar w:fldCharType="begin"/>
        </w:r>
        <w:r w:rsidR="00027825">
          <w:rPr>
            <w:noProof/>
            <w:webHidden/>
          </w:rPr>
          <w:instrText xml:space="preserve"> PAGEREF _Toc494083933 \h </w:instrText>
        </w:r>
        <w:r w:rsidR="00027825">
          <w:rPr>
            <w:noProof/>
            <w:webHidden/>
          </w:rPr>
        </w:r>
        <w:r w:rsidR="00027825">
          <w:rPr>
            <w:noProof/>
            <w:webHidden/>
          </w:rPr>
          <w:fldChar w:fldCharType="separate"/>
        </w:r>
        <w:r w:rsidR="00027825">
          <w:rPr>
            <w:noProof/>
            <w:webHidden/>
          </w:rPr>
          <w:t>11</w:t>
        </w:r>
        <w:r w:rsidR="00027825">
          <w:rPr>
            <w:noProof/>
            <w:webHidden/>
          </w:rPr>
          <w:fldChar w:fldCharType="end"/>
        </w:r>
      </w:hyperlink>
    </w:p>
    <w:p w14:paraId="48294B69" w14:textId="3A2C7322" w:rsidR="00027825" w:rsidRDefault="00787F1A">
      <w:pPr>
        <w:pStyle w:val="TOC2"/>
        <w:tabs>
          <w:tab w:val="right" w:leader="dot" w:pos="5030"/>
        </w:tabs>
        <w:rPr>
          <w:rFonts w:eastAsiaTheme="minorEastAsia"/>
          <w:b w:val="0"/>
          <w:smallCaps w:val="0"/>
          <w:noProof/>
          <w:sz w:val="22"/>
          <w:lang w:val="en-US" w:eastAsia="en-US" w:bidi="ar-SA"/>
        </w:rPr>
      </w:pPr>
      <w:hyperlink w:anchor="_Toc494083934" w:history="1">
        <w:r w:rsidR="00027825" w:rsidRPr="002D6435">
          <w:rPr>
            <w:rStyle w:val="Hyperlink"/>
            <w:noProof/>
          </w:rPr>
          <w:t>Microsoft Dynamics</w:t>
        </w:r>
        <w:r w:rsidR="00027825">
          <w:rPr>
            <w:noProof/>
            <w:webHidden/>
          </w:rPr>
          <w:tab/>
        </w:r>
        <w:r w:rsidR="00027825">
          <w:rPr>
            <w:noProof/>
            <w:webHidden/>
          </w:rPr>
          <w:fldChar w:fldCharType="begin"/>
        </w:r>
        <w:r w:rsidR="00027825">
          <w:rPr>
            <w:noProof/>
            <w:webHidden/>
          </w:rPr>
          <w:instrText xml:space="preserve"> PAGEREF _Toc494083934 \h </w:instrText>
        </w:r>
        <w:r w:rsidR="00027825">
          <w:rPr>
            <w:noProof/>
            <w:webHidden/>
          </w:rPr>
        </w:r>
        <w:r w:rsidR="00027825">
          <w:rPr>
            <w:noProof/>
            <w:webHidden/>
          </w:rPr>
          <w:fldChar w:fldCharType="separate"/>
        </w:r>
        <w:r w:rsidR="00027825">
          <w:rPr>
            <w:noProof/>
            <w:webHidden/>
          </w:rPr>
          <w:t>12</w:t>
        </w:r>
        <w:r w:rsidR="00027825">
          <w:rPr>
            <w:noProof/>
            <w:webHidden/>
          </w:rPr>
          <w:fldChar w:fldCharType="end"/>
        </w:r>
      </w:hyperlink>
    </w:p>
    <w:p w14:paraId="733EE816" w14:textId="76D1772B" w:rsidR="00027825" w:rsidRDefault="00787F1A">
      <w:pPr>
        <w:pStyle w:val="TOC4"/>
        <w:tabs>
          <w:tab w:val="right" w:leader="dot" w:pos="5030"/>
        </w:tabs>
        <w:rPr>
          <w:rFonts w:eastAsiaTheme="minorEastAsia"/>
          <w:smallCaps w:val="0"/>
          <w:noProof/>
          <w:sz w:val="22"/>
          <w:lang w:val="en-US" w:eastAsia="en-US" w:bidi="ar-SA"/>
        </w:rPr>
      </w:pPr>
      <w:hyperlink w:anchor="_Toc494083935" w:history="1">
        <w:r w:rsidR="00027825" w:rsidRPr="002D6435">
          <w:rPr>
            <w:rStyle w:val="Hyperlink"/>
            <w:noProof/>
          </w:rPr>
          <w:t>Microsoft Dynamics AX</w:t>
        </w:r>
        <w:r w:rsidR="00027825">
          <w:rPr>
            <w:noProof/>
            <w:webHidden/>
          </w:rPr>
          <w:tab/>
        </w:r>
        <w:r w:rsidR="00027825">
          <w:rPr>
            <w:noProof/>
            <w:webHidden/>
          </w:rPr>
          <w:fldChar w:fldCharType="begin"/>
        </w:r>
        <w:r w:rsidR="00027825">
          <w:rPr>
            <w:noProof/>
            <w:webHidden/>
          </w:rPr>
          <w:instrText xml:space="preserve"> PAGEREF _Toc494083935 \h </w:instrText>
        </w:r>
        <w:r w:rsidR="00027825">
          <w:rPr>
            <w:noProof/>
            <w:webHidden/>
          </w:rPr>
        </w:r>
        <w:r w:rsidR="00027825">
          <w:rPr>
            <w:noProof/>
            <w:webHidden/>
          </w:rPr>
          <w:fldChar w:fldCharType="separate"/>
        </w:r>
        <w:r w:rsidR="00027825">
          <w:rPr>
            <w:noProof/>
            <w:webHidden/>
          </w:rPr>
          <w:t>12</w:t>
        </w:r>
        <w:r w:rsidR="00027825">
          <w:rPr>
            <w:noProof/>
            <w:webHidden/>
          </w:rPr>
          <w:fldChar w:fldCharType="end"/>
        </w:r>
      </w:hyperlink>
    </w:p>
    <w:p w14:paraId="4F5A983D" w14:textId="017ED347" w:rsidR="00027825" w:rsidRDefault="00787F1A">
      <w:pPr>
        <w:pStyle w:val="TOC4"/>
        <w:tabs>
          <w:tab w:val="right" w:leader="dot" w:pos="5030"/>
        </w:tabs>
        <w:rPr>
          <w:rFonts w:eastAsiaTheme="minorEastAsia"/>
          <w:smallCaps w:val="0"/>
          <w:noProof/>
          <w:sz w:val="22"/>
          <w:lang w:val="en-US" w:eastAsia="en-US" w:bidi="ar-SA"/>
        </w:rPr>
      </w:pPr>
      <w:hyperlink w:anchor="_Toc494083936" w:history="1">
        <w:r w:rsidR="00027825" w:rsidRPr="002D6435">
          <w:rPr>
            <w:rStyle w:val="Hyperlink"/>
            <w:noProof/>
          </w:rPr>
          <w:t>Microsoft Dynamics 365</w:t>
        </w:r>
        <w:r w:rsidR="00027825">
          <w:rPr>
            <w:noProof/>
            <w:webHidden/>
          </w:rPr>
          <w:tab/>
        </w:r>
        <w:r w:rsidR="00027825">
          <w:rPr>
            <w:noProof/>
            <w:webHidden/>
          </w:rPr>
          <w:fldChar w:fldCharType="begin"/>
        </w:r>
        <w:r w:rsidR="00027825">
          <w:rPr>
            <w:noProof/>
            <w:webHidden/>
          </w:rPr>
          <w:instrText xml:space="preserve"> PAGEREF _Toc494083936 \h </w:instrText>
        </w:r>
        <w:r w:rsidR="00027825">
          <w:rPr>
            <w:noProof/>
            <w:webHidden/>
          </w:rPr>
        </w:r>
        <w:r w:rsidR="00027825">
          <w:rPr>
            <w:noProof/>
            <w:webHidden/>
          </w:rPr>
          <w:fldChar w:fldCharType="separate"/>
        </w:r>
        <w:r w:rsidR="00027825">
          <w:rPr>
            <w:noProof/>
            <w:webHidden/>
          </w:rPr>
          <w:t>13</w:t>
        </w:r>
        <w:r w:rsidR="00027825">
          <w:rPr>
            <w:noProof/>
            <w:webHidden/>
          </w:rPr>
          <w:fldChar w:fldCharType="end"/>
        </w:r>
      </w:hyperlink>
    </w:p>
    <w:p w14:paraId="618F4CED" w14:textId="7D909FB2" w:rsidR="00027825" w:rsidRDefault="00787F1A">
      <w:pPr>
        <w:pStyle w:val="TOC4"/>
        <w:tabs>
          <w:tab w:val="right" w:leader="dot" w:pos="5030"/>
        </w:tabs>
        <w:rPr>
          <w:rFonts w:eastAsiaTheme="minorEastAsia"/>
          <w:smallCaps w:val="0"/>
          <w:noProof/>
          <w:sz w:val="22"/>
          <w:lang w:val="en-US" w:eastAsia="en-US" w:bidi="ar-SA"/>
        </w:rPr>
      </w:pPr>
      <w:hyperlink w:anchor="_Toc494083937" w:history="1">
        <w:r w:rsidR="00027825" w:rsidRPr="002D6435">
          <w:rPr>
            <w:rStyle w:val="Hyperlink"/>
            <w:noProof/>
          </w:rPr>
          <w:t>Microsoft Dynamics NAV</w:t>
        </w:r>
        <w:r w:rsidR="00027825">
          <w:rPr>
            <w:noProof/>
            <w:webHidden/>
          </w:rPr>
          <w:tab/>
        </w:r>
        <w:r w:rsidR="00027825">
          <w:rPr>
            <w:noProof/>
            <w:webHidden/>
          </w:rPr>
          <w:fldChar w:fldCharType="begin"/>
        </w:r>
        <w:r w:rsidR="00027825">
          <w:rPr>
            <w:noProof/>
            <w:webHidden/>
          </w:rPr>
          <w:instrText xml:space="preserve"> PAGEREF _Toc494083937 \h </w:instrText>
        </w:r>
        <w:r w:rsidR="00027825">
          <w:rPr>
            <w:noProof/>
            <w:webHidden/>
          </w:rPr>
        </w:r>
        <w:r w:rsidR="00027825">
          <w:rPr>
            <w:noProof/>
            <w:webHidden/>
          </w:rPr>
          <w:fldChar w:fldCharType="separate"/>
        </w:r>
        <w:r w:rsidR="00027825">
          <w:rPr>
            <w:noProof/>
            <w:webHidden/>
          </w:rPr>
          <w:t>14</w:t>
        </w:r>
        <w:r w:rsidR="00027825">
          <w:rPr>
            <w:noProof/>
            <w:webHidden/>
          </w:rPr>
          <w:fldChar w:fldCharType="end"/>
        </w:r>
      </w:hyperlink>
    </w:p>
    <w:p w14:paraId="51870819" w14:textId="16B57172" w:rsidR="00027825" w:rsidRDefault="00787F1A">
      <w:pPr>
        <w:pStyle w:val="TOC4"/>
        <w:tabs>
          <w:tab w:val="right" w:leader="dot" w:pos="5030"/>
        </w:tabs>
        <w:rPr>
          <w:rFonts w:eastAsiaTheme="minorEastAsia"/>
          <w:smallCaps w:val="0"/>
          <w:noProof/>
          <w:sz w:val="22"/>
          <w:lang w:val="en-US" w:eastAsia="en-US" w:bidi="ar-SA"/>
        </w:rPr>
      </w:pPr>
      <w:hyperlink w:anchor="_Toc494083938" w:history="1">
        <w:r w:rsidR="00027825" w:rsidRPr="002D6435">
          <w:rPr>
            <w:rStyle w:val="Hyperlink"/>
            <w:noProof/>
          </w:rPr>
          <w:t>Microsoft Dynamics GP</w:t>
        </w:r>
        <w:r w:rsidR="00027825">
          <w:rPr>
            <w:noProof/>
            <w:webHidden/>
          </w:rPr>
          <w:tab/>
        </w:r>
        <w:r w:rsidR="00027825">
          <w:rPr>
            <w:noProof/>
            <w:webHidden/>
          </w:rPr>
          <w:fldChar w:fldCharType="begin"/>
        </w:r>
        <w:r w:rsidR="00027825">
          <w:rPr>
            <w:noProof/>
            <w:webHidden/>
          </w:rPr>
          <w:instrText xml:space="preserve"> PAGEREF _Toc494083938 \h </w:instrText>
        </w:r>
        <w:r w:rsidR="00027825">
          <w:rPr>
            <w:noProof/>
            <w:webHidden/>
          </w:rPr>
        </w:r>
        <w:r w:rsidR="00027825">
          <w:rPr>
            <w:noProof/>
            <w:webHidden/>
          </w:rPr>
          <w:fldChar w:fldCharType="separate"/>
        </w:r>
        <w:r w:rsidR="00027825">
          <w:rPr>
            <w:noProof/>
            <w:webHidden/>
          </w:rPr>
          <w:t>15</w:t>
        </w:r>
        <w:r w:rsidR="00027825">
          <w:rPr>
            <w:noProof/>
            <w:webHidden/>
          </w:rPr>
          <w:fldChar w:fldCharType="end"/>
        </w:r>
      </w:hyperlink>
    </w:p>
    <w:p w14:paraId="444E856B" w14:textId="54F804D6" w:rsidR="00027825" w:rsidRDefault="00787F1A">
      <w:pPr>
        <w:pStyle w:val="TOC4"/>
        <w:tabs>
          <w:tab w:val="right" w:leader="dot" w:pos="5030"/>
        </w:tabs>
        <w:rPr>
          <w:rFonts w:eastAsiaTheme="minorEastAsia"/>
          <w:smallCaps w:val="0"/>
          <w:noProof/>
          <w:sz w:val="22"/>
          <w:lang w:val="en-US" w:eastAsia="en-US" w:bidi="ar-SA"/>
        </w:rPr>
      </w:pPr>
      <w:hyperlink w:anchor="_Toc494083939" w:history="1">
        <w:r w:rsidR="00027825" w:rsidRPr="002D6435">
          <w:rPr>
            <w:rStyle w:val="Hyperlink"/>
            <w:noProof/>
          </w:rPr>
          <w:t>Microsoft Dynamics SL</w:t>
        </w:r>
        <w:r w:rsidR="00027825">
          <w:rPr>
            <w:noProof/>
            <w:webHidden/>
          </w:rPr>
          <w:tab/>
        </w:r>
        <w:r w:rsidR="00027825">
          <w:rPr>
            <w:noProof/>
            <w:webHidden/>
          </w:rPr>
          <w:fldChar w:fldCharType="begin"/>
        </w:r>
        <w:r w:rsidR="00027825">
          <w:rPr>
            <w:noProof/>
            <w:webHidden/>
          </w:rPr>
          <w:instrText xml:space="preserve"> PAGEREF _Toc494083939 \h </w:instrText>
        </w:r>
        <w:r w:rsidR="00027825">
          <w:rPr>
            <w:noProof/>
            <w:webHidden/>
          </w:rPr>
        </w:r>
        <w:r w:rsidR="00027825">
          <w:rPr>
            <w:noProof/>
            <w:webHidden/>
          </w:rPr>
          <w:fldChar w:fldCharType="separate"/>
        </w:r>
        <w:r w:rsidR="00027825">
          <w:rPr>
            <w:noProof/>
            <w:webHidden/>
          </w:rPr>
          <w:t>16</w:t>
        </w:r>
        <w:r w:rsidR="00027825">
          <w:rPr>
            <w:noProof/>
            <w:webHidden/>
          </w:rPr>
          <w:fldChar w:fldCharType="end"/>
        </w:r>
      </w:hyperlink>
    </w:p>
    <w:p w14:paraId="136127A6" w14:textId="361DEB9D" w:rsidR="00027825" w:rsidRDefault="00027825">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94083940" w:history="1">
        <w:r w:rsidRPr="002D6435">
          <w:rPr>
            <w:rStyle w:val="Hyperlink"/>
            <w:noProof/>
          </w:rPr>
          <w:t>Aplicativos do Office</w:t>
        </w:r>
        <w:r>
          <w:rPr>
            <w:noProof/>
            <w:webHidden/>
          </w:rPr>
          <w:tab/>
        </w:r>
        <w:r>
          <w:rPr>
            <w:noProof/>
            <w:webHidden/>
          </w:rPr>
          <w:fldChar w:fldCharType="begin"/>
        </w:r>
        <w:r>
          <w:rPr>
            <w:noProof/>
            <w:webHidden/>
          </w:rPr>
          <w:instrText xml:space="preserve"> PAGEREF _Toc494083940 \h </w:instrText>
        </w:r>
        <w:r>
          <w:rPr>
            <w:noProof/>
            <w:webHidden/>
          </w:rPr>
        </w:r>
        <w:r>
          <w:rPr>
            <w:noProof/>
            <w:webHidden/>
          </w:rPr>
          <w:fldChar w:fldCharType="separate"/>
        </w:r>
        <w:r>
          <w:rPr>
            <w:noProof/>
            <w:webHidden/>
          </w:rPr>
          <w:t>17</w:t>
        </w:r>
        <w:r>
          <w:rPr>
            <w:noProof/>
            <w:webHidden/>
          </w:rPr>
          <w:fldChar w:fldCharType="end"/>
        </w:r>
      </w:hyperlink>
    </w:p>
    <w:p w14:paraId="113AD39D" w14:textId="50A9A723" w:rsidR="00027825" w:rsidRDefault="00787F1A">
      <w:pPr>
        <w:pStyle w:val="TOC4"/>
        <w:tabs>
          <w:tab w:val="right" w:leader="dot" w:pos="5030"/>
        </w:tabs>
        <w:rPr>
          <w:rFonts w:eastAsiaTheme="minorEastAsia"/>
          <w:smallCaps w:val="0"/>
          <w:noProof/>
          <w:sz w:val="22"/>
          <w:lang w:val="en-US" w:eastAsia="en-US" w:bidi="ar-SA"/>
        </w:rPr>
      </w:pPr>
      <w:hyperlink w:anchor="_Toc494083941" w:history="1">
        <w:r w:rsidR="00027825" w:rsidRPr="002D6435">
          <w:rPr>
            <w:rStyle w:val="Hyperlink"/>
            <w:noProof/>
            <w:lang w:val="fr-FR"/>
          </w:rPr>
          <w:t>Aplicativos Desktop do Office</w:t>
        </w:r>
        <w:r w:rsidR="00027825">
          <w:rPr>
            <w:noProof/>
            <w:webHidden/>
          </w:rPr>
          <w:tab/>
        </w:r>
        <w:r w:rsidR="00027825">
          <w:rPr>
            <w:noProof/>
            <w:webHidden/>
          </w:rPr>
          <w:fldChar w:fldCharType="begin"/>
        </w:r>
        <w:r w:rsidR="00027825">
          <w:rPr>
            <w:noProof/>
            <w:webHidden/>
          </w:rPr>
          <w:instrText xml:space="preserve"> PAGEREF _Toc494083941 \h </w:instrText>
        </w:r>
        <w:r w:rsidR="00027825">
          <w:rPr>
            <w:noProof/>
            <w:webHidden/>
          </w:rPr>
        </w:r>
        <w:r w:rsidR="00027825">
          <w:rPr>
            <w:noProof/>
            <w:webHidden/>
          </w:rPr>
          <w:fldChar w:fldCharType="separate"/>
        </w:r>
        <w:r w:rsidR="00027825">
          <w:rPr>
            <w:noProof/>
            <w:webHidden/>
          </w:rPr>
          <w:t>17</w:t>
        </w:r>
        <w:r w:rsidR="00027825">
          <w:rPr>
            <w:noProof/>
            <w:webHidden/>
          </w:rPr>
          <w:fldChar w:fldCharType="end"/>
        </w:r>
      </w:hyperlink>
    </w:p>
    <w:p w14:paraId="18D4EC61" w14:textId="2FE9DBB2" w:rsidR="00027825" w:rsidRDefault="00787F1A">
      <w:pPr>
        <w:pStyle w:val="TOC4"/>
        <w:tabs>
          <w:tab w:val="right" w:leader="dot" w:pos="5030"/>
        </w:tabs>
        <w:rPr>
          <w:rFonts w:eastAsiaTheme="minorEastAsia"/>
          <w:smallCaps w:val="0"/>
          <w:noProof/>
          <w:sz w:val="22"/>
          <w:lang w:val="en-US" w:eastAsia="en-US" w:bidi="ar-SA"/>
        </w:rPr>
      </w:pPr>
      <w:hyperlink w:anchor="_Toc494083942" w:history="1">
        <w:r w:rsidR="00027825" w:rsidRPr="002D6435">
          <w:rPr>
            <w:rStyle w:val="Hyperlink"/>
            <w:noProof/>
          </w:rPr>
          <w:t>Project</w:t>
        </w:r>
        <w:r w:rsidR="00027825">
          <w:rPr>
            <w:noProof/>
            <w:webHidden/>
          </w:rPr>
          <w:tab/>
        </w:r>
        <w:r w:rsidR="00027825">
          <w:rPr>
            <w:noProof/>
            <w:webHidden/>
          </w:rPr>
          <w:fldChar w:fldCharType="begin"/>
        </w:r>
        <w:r w:rsidR="00027825">
          <w:rPr>
            <w:noProof/>
            <w:webHidden/>
          </w:rPr>
          <w:instrText xml:space="preserve"> PAGEREF _Toc494083942 \h </w:instrText>
        </w:r>
        <w:r w:rsidR="00027825">
          <w:rPr>
            <w:noProof/>
            <w:webHidden/>
          </w:rPr>
        </w:r>
        <w:r w:rsidR="00027825">
          <w:rPr>
            <w:noProof/>
            <w:webHidden/>
          </w:rPr>
          <w:fldChar w:fldCharType="separate"/>
        </w:r>
        <w:r w:rsidR="00027825">
          <w:rPr>
            <w:noProof/>
            <w:webHidden/>
          </w:rPr>
          <w:t>17</w:t>
        </w:r>
        <w:r w:rsidR="00027825">
          <w:rPr>
            <w:noProof/>
            <w:webHidden/>
          </w:rPr>
          <w:fldChar w:fldCharType="end"/>
        </w:r>
      </w:hyperlink>
    </w:p>
    <w:p w14:paraId="3B7CFD83" w14:textId="2BA4F85E" w:rsidR="00027825" w:rsidRDefault="00787F1A">
      <w:pPr>
        <w:pStyle w:val="TOC4"/>
        <w:tabs>
          <w:tab w:val="right" w:leader="dot" w:pos="5030"/>
        </w:tabs>
        <w:rPr>
          <w:rFonts w:eastAsiaTheme="minorEastAsia"/>
          <w:smallCaps w:val="0"/>
          <w:noProof/>
          <w:sz w:val="22"/>
          <w:lang w:val="en-US" w:eastAsia="en-US" w:bidi="ar-SA"/>
        </w:rPr>
      </w:pPr>
      <w:hyperlink w:anchor="_Toc494083943" w:history="1">
        <w:r w:rsidR="00027825" w:rsidRPr="002D6435">
          <w:rPr>
            <w:rStyle w:val="Hyperlink"/>
            <w:noProof/>
          </w:rPr>
          <w:t>Visio</w:t>
        </w:r>
        <w:r w:rsidR="00027825">
          <w:rPr>
            <w:noProof/>
            <w:webHidden/>
          </w:rPr>
          <w:tab/>
        </w:r>
        <w:r w:rsidR="00027825">
          <w:rPr>
            <w:noProof/>
            <w:webHidden/>
          </w:rPr>
          <w:fldChar w:fldCharType="begin"/>
        </w:r>
        <w:r w:rsidR="00027825">
          <w:rPr>
            <w:noProof/>
            <w:webHidden/>
          </w:rPr>
          <w:instrText xml:space="preserve"> PAGEREF _Toc494083943 \h </w:instrText>
        </w:r>
        <w:r w:rsidR="00027825">
          <w:rPr>
            <w:noProof/>
            <w:webHidden/>
          </w:rPr>
        </w:r>
        <w:r w:rsidR="00027825">
          <w:rPr>
            <w:noProof/>
            <w:webHidden/>
          </w:rPr>
          <w:fldChar w:fldCharType="separate"/>
        </w:r>
        <w:r w:rsidR="00027825">
          <w:rPr>
            <w:noProof/>
            <w:webHidden/>
          </w:rPr>
          <w:t>18</w:t>
        </w:r>
        <w:r w:rsidR="00027825">
          <w:rPr>
            <w:noProof/>
            <w:webHidden/>
          </w:rPr>
          <w:fldChar w:fldCharType="end"/>
        </w:r>
      </w:hyperlink>
    </w:p>
    <w:p w14:paraId="45164DE0" w14:textId="007AC725" w:rsidR="00027825" w:rsidRDefault="00787F1A">
      <w:pPr>
        <w:pStyle w:val="TOC2"/>
        <w:tabs>
          <w:tab w:val="right" w:leader="dot" w:pos="5030"/>
        </w:tabs>
        <w:rPr>
          <w:rFonts w:eastAsiaTheme="minorEastAsia"/>
          <w:b w:val="0"/>
          <w:smallCaps w:val="0"/>
          <w:noProof/>
          <w:sz w:val="22"/>
          <w:lang w:val="en-US" w:eastAsia="en-US" w:bidi="ar-SA"/>
        </w:rPr>
      </w:pPr>
      <w:hyperlink w:anchor="_Toc494083944" w:history="1">
        <w:r w:rsidR="00027825" w:rsidRPr="002D6435">
          <w:rPr>
            <w:rStyle w:val="Hyperlink"/>
            <w:noProof/>
          </w:rPr>
          <w:t>Servidores do Office</w:t>
        </w:r>
        <w:r w:rsidR="00027825">
          <w:rPr>
            <w:noProof/>
            <w:webHidden/>
          </w:rPr>
          <w:tab/>
        </w:r>
        <w:r w:rsidR="00027825">
          <w:rPr>
            <w:noProof/>
            <w:webHidden/>
          </w:rPr>
          <w:fldChar w:fldCharType="begin"/>
        </w:r>
        <w:r w:rsidR="00027825">
          <w:rPr>
            <w:noProof/>
            <w:webHidden/>
          </w:rPr>
          <w:instrText xml:space="preserve"> PAGEREF _Toc494083944 \h </w:instrText>
        </w:r>
        <w:r w:rsidR="00027825">
          <w:rPr>
            <w:noProof/>
            <w:webHidden/>
          </w:rPr>
        </w:r>
        <w:r w:rsidR="00027825">
          <w:rPr>
            <w:noProof/>
            <w:webHidden/>
          </w:rPr>
          <w:fldChar w:fldCharType="separate"/>
        </w:r>
        <w:r w:rsidR="00027825">
          <w:rPr>
            <w:noProof/>
            <w:webHidden/>
          </w:rPr>
          <w:t>18</w:t>
        </w:r>
        <w:r w:rsidR="00027825">
          <w:rPr>
            <w:noProof/>
            <w:webHidden/>
          </w:rPr>
          <w:fldChar w:fldCharType="end"/>
        </w:r>
      </w:hyperlink>
    </w:p>
    <w:p w14:paraId="03B66890" w14:textId="4818B6CD" w:rsidR="00027825" w:rsidRDefault="00787F1A">
      <w:pPr>
        <w:pStyle w:val="TOC4"/>
        <w:tabs>
          <w:tab w:val="right" w:leader="dot" w:pos="5030"/>
        </w:tabs>
        <w:rPr>
          <w:rFonts w:eastAsiaTheme="minorEastAsia"/>
          <w:smallCaps w:val="0"/>
          <w:noProof/>
          <w:sz w:val="22"/>
          <w:lang w:val="en-US" w:eastAsia="en-US" w:bidi="ar-SA"/>
        </w:rPr>
      </w:pPr>
      <w:hyperlink w:anchor="_Toc494083945" w:history="1">
        <w:r w:rsidR="00027825" w:rsidRPr="002D6435">
          <w:rPr>
            <w:rStyle w:val="Hyperlink"/>
            <w:noProof/>
            <w:lang w:val="en-US"/>
          </w:rPr>
          <w:t>Exchange Server</w:t>
        </w:r>
        <w:r w:rsidR="00027825">
          <w:rPr>
            <w:noProof/>
            <w:webHidden/>
          </w:rPr>
          <w:tab/>
        </w:r>
        <w:r w:rsidR="00027825">
          <w:rPr>
            <w:noProof/>
            <w:webHidden/>
          </w:rPr>
          <w:fldChar w:fldCharType="begin"/>
        </w:r>
        <w:r w:rsidR="00027825">
          <w:rPr>
            <w:noProof/>
            <w:webHidden/>
          </w:rPr>
          <w:instrText xml:space="preserve"> PAGEREF _Toc494083945 \h </w:instrText>
        </w:r>
        <w:r w:rsidR="00027825">
          <w:rPr>
            <w:noProof/>
            <w:webHidden/>
          </w:rPr>
        </w:r>
        <w:r w:rsidR="00027825">
          <w:rPr>
            <w:noProof/>
            <w:webHidden/>
          </w:rPr>
          <w:fldChar w:fldCharType="separate"/>
        </w:r>
        <w:r w:rsidR="00027825">
          <w:rPr>
            <w:noProof/>
            <w:webHidden/>
          </w:rPr>
          <w:t>18</w:t>
        </w:r>
        <w:r w:rsidR="00027825">
          <w:rPr>
            <w:noProof/>
            <w:webHidden/>
          </w:rPr>
          <w:fldChar w:fldCharType="end"/>
        </w:r>
      </w:hyperlink>
    </w:p>
    <w:p w14:paraId="07D61C28" w14:textId="78D5CD01" w:rsidR="00027825" w:rsidRDefault="00787F1A">
      <w:pPr>
        <w:pStyle w:val="TOC4"/>
        <w:tabs>
          <w:tab w:val="right" w:leader="dot" w:pos="5030"/>
        </w:tabs>
        <w:rPr>
          <w:rFonts w:eastAsiaTheme="minorEastAsia"/>
          <w:smallCaps w:val="0"/>
          <w:noProof/>
          <w:sz w:val="22"/>
          <w:lang w:val="en-US" w:eastAsia="en-US" w:bidi="ar-SA"/>
        </w:rPr>
      </w:pPr>
      <w:hyperlink w:anchor="_Toc494083946" w:history="1">
        <w:r w:rsidR="00027825" w:rsidRPr="002D6435">
          <w:rPr>
            <w:rStyle w:val="Hyperlink"/>
            <w:noProof/>
          </w:rPr>
          <w:t>Project Server</w:t>
        </w:r>
        <w:r w:rsidR="00027825">
          <w:rPr>
            <w:noProof/>
            <w:webHidden/>
          </w:rPr>
          <w:tab/>
        </w:r>
        <w:r w:rsidR="00027825">
          <w:rPr>
            <w:noProof/>
            <w:webHidden/>
          </w:rPr>
          <w:fldChar w:fldCharType="begin"/>
        </w:r>
        <w:r w:rsidR="00027825">
          <w:rPr>
            <w:noProof/>
            <w:webHidden/>
          </w:rPr>
          <w:instrText xml:space="preserve"> PAGEREF _Toc494083946 \h </w:instrText>
        </w:r>
        <w:r w:rsidR="00027825">
          <w:rPr>
            <w:noProof/>
            <w:webHidden/>
          </w:rPr>
        </w:r>
        <w:r w:rsidR="00027825">
          <w:rPr>
            <w:noProof/>
            <w:webHidden/>
          </w:rPr>
          <w:fldChar w:fldCharType="separate"/>
        </w:r>
        <w:r w:rsidR="00027825">
          <w:rPr>
            <w:noProof/>
            <w:webHidden/>
          </w:rPr>
          <w:t>19</w:t>
        </w:r>
        <w:r w:rsidR="00027825">
          <w:rPr>
            <w:noProof/>
            <w:webHidden/>
          </w:rPr>
          <w:fldChar w:fldCharType="end"/>
        </w:r>
      </w:hyperlink>
    </w:p>
    <w:p w14:paraId="3C02D4B7" w14:textId="7E033C95" w:rsidR="00027825" w:rsidRDefault="00787F1A">
      <w:pPr>
        <w:pStyle w:val="TOC4"/>
        <w:tabs>
          <w:tab w:val="right" w:leader="dot" w:pos="5030"/>
        </w:tabs>
        <w:rPr>
          <w:rFonts w:eastAsiaTheme="minorEastAsia"/>
          <w:smallCaps w:val="0"/>
          <w:noProof/>
          <w:sz w:val="22"/>
          <w:lang w:val="en-US" w:eastAsia="en-US" w:bidi="ar-SA"/>
        </w:rPr>
      </w:pPr>
      <w:hyperlink w:anchor="_Toc494083947" w:history="1">
        <w:r w:rsidR="00027825" w:rsidRPr="002D6435">
          <w:rPr>
            <w:rStyle w:val="Hyperlink"/>
            <w:noProof/>
          </w:rPr>
          <w:t>SharePoint Server</w:t>
        </w:r>
        <w:r w:rsidR="00027825">
          <w:rPr>
            <w:noProof/>
            <w:webHidden/>
          </w:rPr>
          <w:tab/>
        </w:r>
        <w:r w:rsidR="00027825">
          <w:rPr>
            <w:noProof/>
            <w:webHidden/>
          </w:rPr>
          <w:fldChar w:fldCharType="begin"/>
        </w:r>
        <w:r w:rsidR="00027825">
          <w:rPr>
            <w:noProof/>
            <w:webHidden/>
          </w:rPr>
          <w:instrText xml:space="preserve"> PAGEREF _Toc494083947 \h </w:instrText>
        </w:r>
        <w:r w:rsidR="00027825">
          <w:rPr>
            <w:noProof/>
            <w:webHidden/>
          </w:rPr>
        </w:r>
        <w:r w:rsidR="00027825">
          <w:rPr>
            <w:noProof/>
            <w:webHidden/>
          </w:rPr>
          <w:fldChar w:fldCharType="separate"/>
        </w:r>
        <w:r w:rsidR="00027825">
          <w:rPr>
            <w:noProof/>
            <w:webHidden/>
          </w:rPr>
          <w:t>20</w:t>
        </w:r>
        <w:r w:rsidR="00027825">
          <w:rPr>
            <w:noProof/>
            <w:webHidden/>
          </w:rPr>
          <w:fldChar w:fldCharType="end"/>
        </w:r>
      </w:hyperlink>
    </w:p>
    <w:p w14:paraId="53A7546F" w14:textId="585F5FAE" w:rsidR="00027825" w:rsidRDefault="00787F1A">
      <w:pPr>
        <w:pStyle w:val="TOC4"/>
        <w:tabs>
          <w:tab w:val="right" w:leader="dot" w:pos="5030"/>
        </w:tabs>
        <w:rPr>
          <w:rFonts w:eastAsiaTheme="minorEastAsia"/>
          <w:smallCaps w:val="0"/>
          <w:noProof/>
          <w:sz w:val="22"/>
          <w:lang w:val="en-US" w:eastAsia="en-US" w:bidi="ar-SA"/>
        </w:rPr>
      </w:pPr>
      <w:hyperlink w:anchor="_Toc494083948" w:history="1">
        <w:r w:rsidR="00027825" w:rsidRPr="002D6435">
          <w:rPr>
            <w:rStyle w:val="Hyperlink"/>
            <w:noProof/>
          </w:rPr>
          <w:t>Skype for Business Server</w:t>
        </w:r>
        <w:r w:rsidR="00027825">
          <w:rPr>
            <w:noProof/>
            <w:webHidden/>
          </w:rPr>
          <w:tab/>
        </w:r>
        <w:r w:rsidR="00027825">
          <w:rPr>
            <w:noProof/>
            <w:webHidden/>
          </w:rPr>
          <w:fldChar w:fldCharType="begin"/>
        </w:r>
        <w:r w:rsidR="00027825">
          <w:rPr>
            <w:noProof/>
            <w:webHidden/>
          </w:rPr>
          <w:instrText xml:space="preserve"> PAGEREF _Toc494083948 \h </w:instrText>
        </w:r>
        <w:r w:rsidR="00027825">
          <w:rPr>
            <w:noProof/>
            <w:webHidden/>
          </w:rPr>
        </w:r>
        <w:r w:rsidR="00027825">
          <w:rPr>
            <w:noProof/>
            <w:webHidden/>
          </w:rPr>
          <w:fldChar w:fldCharType="separate"/>
        </w:r>
        <w:r w:rsidR="00027825">
          <w:rPr>
            <w:noProof/>
            <w:webHidden/>
          </w:rPr>
          <w:t>21</w:t>
        </w:r>
        <w:r w:rsidR="00027825">
          <w:rPr>
            <w:noProof/>
            <w:webHidden/>
          </w:rPr>
          <w:fldChar w:fldCharType="end"/>
        </w:r>
      </w:hyperlink>
    </w:p>
    <w:p w14:paraId="555F0C00" w14:textId="378C3D6C" w:rsidR="00027825" w:rsidRDefault="00787F1A">
      <w:pPr>
        <w:pStyle w:val="TOC3"/>
        <w:tabs>
          <w:tab w:val="right" w:leader="dot" w:pos="5030"/>
        </w:tabs>
        <w:rPr>
          <w:rFonts w:eastAsiaTheme="minorEastAsia"/>
          <w:smallCaps w:val="0"/>
          <w:noProof/>
          <w:sz w:val="22"/>
          <w:lang w:val="en-US" w:eastAsia="en-US" w:bidi="ar-SA"/>
        </w:rPr>
      </w:pPr>
      <w:hyperlink w:anchor="_Toc494083949" w:history="1">
        <w:r w:rsidR="00027825" w:rsidRPr="002D6435">
          <w:rPr>
            <w:rStyle w:val="Hyperlink"/>
            <w:noProof/>
          </w:rPr>
          <w:t>SQL Server</w:t>
        </w:r>
        <w:r w:rsidR="00027825">
          <w:rPr>
            <w:noProof/>
            <w:webHidden/>
          </w:rPr>
          <w:tab/>
        </w:r>
        <w:r w:rsidR="00027825">
          <w:rPr>
            <w:noProof/>
            <w:webHidden/>
          </w:rPr>
          <w:fldChar w:fldCharType="begin"/>
        </w:r>
        <w:r w:rsidR="00027825">
          <w:rPr>
            <w:noProof/>
            <w:webHidden/>
          </w:rPr>
          <w:instrText xml:space="preserve"> PAGEREF _Toc494083949 \h </w:instrText>
        </w:r>
        <w:r w:rsidR="00027825">
          <w:rPr>
            <w:noProof/>
            <w:webHidden/>
          </w:rPr>
        </w:r>
        <w:r w:rsidR="00027825">
          <w:rPr>
            <w:noProof/>
            <w:webHidden/>
          </w:rPr>
          <w:fldChar w:fldCharType="separate"/>
        </w:r>
        <w:r w:rsidR="00027825">
          <w:rPr>
            <w:noProof/>
            <w:webHidden/>
          </w:rPr>
          <w:t>23</w:t>
        </w:r>
        <w:r w:rsidR="00027825">
          <w:rPr>
            <w:noProof/>
            <w:webHidden/>
          </w:rPr>
          <w:fldChar w:fldCharType="end"/>
        </w:r>
      </w:hyperlink>
    </w:p>
    <w:p w14:paraId="3A5C487F" w14:textId="7A397007" w:rsidR="00027825" w:rsidRDefault="00787F1A">
      <w:pPr>
        <w:pStyle w:val="TOC2"/>
        <w:tabs>
          <w:tab w:val="right" w:leader="dot" w:pos="5030"/>
        </w:tabs>
        <w:rPr>
          <w:rFonts w:eastAsiaTheme="minorEastAsia"/>
          <w:b w:val="0"/>
          <w:smallCaps w:val="0"/>
          <w:noProof/>
          <w:sz w:val="22"/>
          <w:lang w:val="en-US" w:eastAsia="en-US" w:bidi="ar-SA"/>
        </w:rPr>
      </w:pPr>
      <w:hyperlink w:anchor="_Toc494083950" w:history="1">
        <w:r w:rsidR="00027825" w:rsidRPr="002D6435">
          <w:rPr>
            <w:rStyle w:val="Hyperlink"/>
            <w:noProof/>
          </w:rPr>
          <w:t>Pacotes</w:t>
        </w:r>
        <w:r w:rsidR="00027825">
          <w:rPr>
            <w:noProof/>
            <w:webHidden/>
          </w:rPr>
          <w:tab/>
        </w:r>
        <w:r w:rsidR="00027825">
          <w:rPr>
            <w:noProof/>
            <w:webHidden/>
          </w:rPr>
          <w:fldChar w:fldCharType="begin"/>
        </w:r>
        <w:r w:rsidR="00027825">
          <w:rPr>
            <w:noProof/>
            <w:webHidden/>
          </w:rPr>
          <w:instrText xml:space="preserve"> PAGEREF _Toc494083950 \h </w:instrText>
        </w:r>
        <w:r w:rsidR="00027825">
          <w:rPr>
            <w:noProof/>
            <w:webHidden/>
          </w:rPr>
        </w:r>
        <w:r w:rsidR="00027825">
          <w:rPr>
            <w:noProof/>
            <w:webHidden/>
          </w:rPr>
          <w:fldChar w:fldCharType="separate"/>
        </w:r>
        <w:r w:rsidR="00027825">
          <w:rPr>
            <w:noProof/>
            <w:webHidden/>
          </w:rPr>
          <w:t>24</w:t>
        </w:r>
        <w:r w:rsidR="00027825">
          <w:rPr>
            <w:noProof/>
            <w:webHidden/>
          </w:rPr>
          <w:fldChar w:fldCharType="end"/>
        </w:r>
      </w:hyperlink>
    </w:p>
    <w:p w14:paraId="01560A94" w14:textId="517143EE" w:rsidR="00027825" w:rsidRDefault="00787F1A">
      <w:pPr>
        <w:pStyle w:val="TOC4"/>
        <w:tabs>
          <w:tab w:val="right" w:leader="dot" w:pos="5030"/>
        </w:tabs>
        <w:rPr>
          <w:rFonts w:eastAsiaTheme="minorEastAsia"/>
          <w:smallCaps w:val="0"/>
          <w:noProof/>
          <w:sz w:val="22"/>
          <w:lang w:val="en-US" w:eastAsia="en-US" w:bidi="ar-SA"/>
        </w:rPr>
      </w:pPr>
      <w:hyperlink w:anchor="_Toc494083951" w:history="1">
        <w:r w:rsidR="00027825" w:rsidRPr="002D6435">
          <w:rPr>
            <w:rStyle w:val="Hyperlink"/>
            <w:noProof/>
          </w:rPr>
          <w:t>Pacote da Plataforma de Nuvem</w:t>
        </w:r>
        <w:r w:rsidR="00027825">
          <w:rPr>
            <w:noProof/>
            <w:webHidden/>
          </w:rPr>
          <w:tab/>
        </w:r>
        <w:r w:rsidR="00027825">
          <w:rPr>
            <w:noProof/>
            <w:webHidden/>
          </w:rPr>
          <w:fldChar w:fldCharType="begin"/>
        </w:r>
        <w:r w:rsidR="00027825">
          <w:rPr>
            <w:noProof/>
            <w:webHidden/>
          </w:rPr>
          <w:instrText xml:space="preserve"> PAGEREF _Toc494083951 \h </w:instrText>
        </w:r>
        <w:r w:rsidR="00027825">
          <w:rPr>
            <w:noProof/>
            <w:webHidden/>
          </w:rPr>
        </w:r>
        <w:r w:rsidR="00027825">
          <w:rPr>
            <w:noProof/>
            <w:webHidden/>
          </w:rPr>
          <w:fldChar w:fldCharType="separate"/>
        </w:r>
        <w:r w:rsidR="00027825">
          <w:rPr>
            <w:noProof/>
            <w:webHidden/>
          </w:rPr>
          <w:t>24</w:t>
        </w:r>
        <w:r w:rsidR="00027825">
          <w:rPr>
            <w:noProof/>
            <w:webHidden/>
          </w:rPr>
          <w:fldChar w:fldCharType="end"/>
        </w:r>
      </w:hyperlink>
    </w:p>
    <w:p w14:paraId="5CE08C75" w14:textId="2C8C3437" w:rsidR="00027825" w:rsidRDefault="00787F1A">
      <w:pPr>
        <w:pStyle w:val="TOC4"/>
        <w:tabs>
          <w:tab w:val="right" w:leader="dot" w:pos="5030"/>
        </w:tabs>
        <w:rPr>
          <w:rFonts w:eastAsiaTheme="minorEastAsia"/>
          <w:smallCaps w:val="0"/>
          <w:noProof/>
          <w:sz w:val="22"/>
          <w:lang w:val="en-US" w:eastAsia="en-US" w:bidi="ar-SA"/>
        </w:rPr>
      </w:pPr>
      <w:hyperlink w:anchor="_Toc494083952" w:history="1">
        <w:r w:rsidR="00027825" w:rsidRPr="002D6435">
          <w:rPr>
            <w:rStyle w:val="Hyperlink"/>
            <w:noProof/>
          </w:rPr>
          <w:t>Pacote de Produtividade</w:t>
        </w:r>
        <w:r w:rsidR="00027825">
          <w:rPr>
            <w:noProof/>
            <w:webHidden/>
          </w:rPr>
          <w:tab/>
        </w:r>
        <w:r w:rsidR="00027825">
          <w:rPr>
            <w:noProof/>
            <w:webHidden/>
          </w:rPr>
          <w:fldChar w:fldCharType="begin"/>
        </w:r>
        <w:r w:rsidR="00027825">
          <w:rPr>
            <w:noProof/>
            <w:webHidden/>
          </w:rPr>
          <w:instrText xml:space="preserve"> PAGEREF _Toc494083952 \h </w:instrText>
        </w:r>
        <w:r w:rsidR="00027825">
          <w:rPr>
            <w:noProof/>
            <w:webHidden/>
          </w:rPr>
        </w:r>
        <w:r w:rsidR="00027825">
          <w:rPr>
            <w:noProof/>
            <w:webHidden/>
          </w:rPr>
          <w:fldChar w:fldCharType="separate"/>
        </w:r>
        <w:r w:rsidR="00027825">
          <w:rPr>
            <w:noProof/>
            <w:webHidden/>
          </w:rPr>
          <w:t>25</w:t>
        </w:r>
        <w:r w:rsidR="00027825">
          <w:rPr>
            <w:noProof/>
            <w:webHidden/>
          </w:rPr>
          <w:fldChar w:fldCharType="end"/>
        </w:r>
      </w:hyperlink>
    </w:p>
    <w:p w14:paraId="2D79434A" w14:textId="6A7DBBA4" w:rsidR="00027825" w:rsidRDefault="00787F1A">
      <w:pPr>
        <w:pStyle w:val="TOC3"/>
        <w:tabs>
          <w:tab w:val="right" w:leader="dot" w:pos="5030"/>
        </w:tabs>
        <w:rPr>
          <w:rFonts w:eastAsiaTheme="minorEastAsia"/>
          <w:smallCaps w:val="0"/>
          <w:noProof/>
          <w:sz w:val="22"/>
          <w:lang w:val="en-US" w:eastAsia="en-US" w:bidi="ar-SA"/>
        </w:rPr>
      </w:pPr>
      <w:hyperlink w:anchor="_Toc494083953" w:history="1">
        <w:r w:rsidR="00027825" w:rsidRPr="002D6435">
          <w:rPr>
            <w:rStyle w:val="Hyperlink"/>
            <w:noProof/>
          </w:rPr>
          <w:t>System Center</w:t>
        </w:r>
        <w:r w:rsidR="00027825">
          <w:rPr>
            <w:noProof/>
            <w:webHidden/>
          </w:rPr>
          <w:tab/>
        </w:r>
        <w:r w:rsidR="00027825">
          <w:rPr>
            <w:noProof/>
            <w:webHidden/>
          </w:rPr>
          <w:fldChar w:fldCharType="begin"/>
        </w:r>
        <w:r w:rsidR="00027825">
          <w:rPr>
            <w:noProof/>
            <w:webHidden/>
          </w:rPr>
          <w:instrText xml:space="preserve"> PAGEREF _Toc494083953 \h </w:instrText>
        </w:r>
        <w:r w:rsidR="00027825">
          <w:rPr>
            <w:noProof/>
            <w:webHidden/>
          </w:rPr>
        </w:r>
        <w:r w:rsidR="00027825">
          <w:rPr>
            <w:noProof/>
            <w:webHidden/>
          </w:rPr>
          <w:fldChar w:fldCharType="separate"/>
        </w:r>
        <w:r w:rsidR="00027825">
          <w:rPr>
            <w:noProof/>
            <w:webHidden/>
          </w:rPr>
          <w:t>25</w:t>
        </w:r>
        <w:r w:rsidR="00027825">
          <w:rPr>
            <w:noProof/>
            <w:webHidden/>
          </w:rPr>
          <w:fldChar w:fldCharType="end"/>
        </w:r>
      </w:hyperlink>
    </w:p>
    <w:p w14:paraId="20174A92" w14:textId="3A57F138" w:rsidR="00027825" w:rsidRDefault="00787F1A">
      <w:pPr>
        <w:pStyle w:val="TOC2"/>
        <w:tabs>
          <w:tab w:val="right" w:leader="dot" w:pos="5030"/>
        </w:tabs>
        <w:rPr>
          <w:rFonts w:eastAsiaTheme="minorEastAsia"/>
          <w:b w:val="0"/>
          <w:smallCaps w:val="0"/>
          <w:noProof/>
          <w:sz w:val="22"/>
          <w:lang w:val="en-US" w:eastAsia="en-US" w:bidi="ar-SA"/>
        </w:rPr>
      </w:pPr>
      <w:hyperlink w:anchor="_Toc494083954" w:history="1">
        <w:r w:rsidR="00027825" w:rsidRPr="002D6435">
          <w:rPr>
            <w:rStyle w:val="Hyperlink"/>
            <w:noProof/>
          </w:rPr>
          <w:t>Hospedagem de Virtualização</w:t>
        </w:r>
        <w:r w:rsidR="00027825">
          <w:rPr>
            <w:noProof/>
            <w:webHidden/>
          </w:rPr>
          <w:tab/>
        </w:r>
        <w:r w:rsidR="00027825">
          <w:rPr>
            <w:noProof/>
            <w:webHidden/>
          </w:rPr>
          <w:fldChar w:fldCharType="begin"/>
        </w:r>
        <w:r w:rsidR="00027825">
          <w:rPr>
            <w:noProof/>
            <w:webHidden/>
          </w:rPr>
          <w:instrText xml:space="preserve"> PAGEREF _Toc494083954 \h </w:instrText>
        </w:r>
        <w:r w:rsidR="00027825">
          <w:rPr>
            <w:noProof/>
            <w:webHidden/>
          </w:rPr>
        </w:r>
        <w:r w:rsidR="00027825">
          <w:rPr>
            <w:noProof/>
            <w:webHidden/>
          </w:rPr>
          <w:fldChar w:fldCharType="separate"/>
        </w:r>
        <w:r w:rsidR="00027825">
          <w:rPr>
            <w:noProof/>
            <w:webHidden/>
          </w:rPr>
          <w:t>27</w:t>
        </w:r>
        <w:r w:rsidR="00027825">
          <w:rPr>
            <w:noProof/>
            <w:webHidden/>
          </w:rPr>
          <w:fldChar w:fldCharType="end"/>
        </w:r>
      </w:hyperlink>
    </w:p>
    <w:p w14:paraId="389490F7" w14:textId="7243200F" w:rsidR="00027825" w:rsidRDefault="00787F1A">
      <w:pPr>
        <w:pStyle w:val="TOC4"/>
        <w:tabs>
          <w:tab w:val="right" w:leader="dot" w:pos="5030"/>
        </w:tabs>
        <w:rPr>
          <w:rFonts w:eastAsiaTheme="minorEastAsia"/>
          <w:smallCaps w:val="0"/>
          <w:noProof/>
          <w:sz w:val="22"/>
          <w:lang w:val="en-US" w:eastAsia="en-US" w:bidi="ar-SA"/>
        </w:rPr>
      </w:pPr>
      <w:hyperlink w:anchor="_Toc494083955" w:history="1">
        <w:r w:rsidR="00027825" w:rsidRPr="002D6435">
          <w:rPr>
            <w:rStyle w:val="Hyperlink"/>
            <w:noProof/>
          </w:rPr>
          <w:t>Microsoft</w:t>
        </w:r>
        <w:r w:rsidR="00027825" w:rsidRPr="002D6435">
          <w:rPr>
            <w:rStyle w:val="Hyperlink"/>
            <w:noProof/>
            <w:lang w:val="en-US"/>
          </w:rPr>
          <w:t xml:space="preserve"> Application Virtualization Hosting para Desktops</w:t>
        </w:r>
        <w:r w:rsidR="00027825">
          <w:rPr>
            <w:noProof/>
            <w:webHidden/>
          </w:rPr>
          <w:tab/>
        </w:r>
        <w:r w:rsidR="00027825">
          <w:rPr>
            <w:noProof/>
            <w:webHidden/>
          </w:rPr>
          <w:fldChar w:fldCharType="begin"/>
        </w:r>
        <w:r w:rsidR="00027825">
          <w:rPr>
            <w:noProof/>
            <w:webHidden/>
          </w:rPr>
          <w:instrText xml:space="preserve"> PAGEREF _Toc494083955 \h </w:instrText>
        </w:r>
        <w:r w:rsidR="00027825">
          <w:rPr>
            <w:noProof/>
            <w:webHidden/>
          </w:rPr>
        </w:r>
        <w:r w:rsidR="00027825">
          <w:rPr>
            <w:noProof/>
            <w:webHidden/>
          </w:rPr>
          <w:fldChar w:fldCharType="separate"/>
        </w:r>
        <w:r w:rsidR="00027825">
          <w:rPr>
            <w:noProof/>
            <w:webHidden/>
          </w:rPr>
          <w:t>27</w:t>
        </w:r>
        <w:r w:rsidR="00027825">
          <w:rPr>
            <w:noProof/>
            <w:webHidden/>
          </w:rPr>
          <w:fldChar w:fldCharType="end"/>
        </w:r>
      </w:hyperlink>
    </w:p>
    <w:p w14:paraId="368A29F9" w14:textId="2B85D0C2" w:rsidR="00027825" w:rsidRDefault="00787F1A">
      <w:pPr>
        <w:pStyle w:val="TOC4"/>
        <w:tabs>
          <w:tab w:val="right" w:leader="dot" w:pos="5030"/>
        </w:tabs>
        <w:rPr>
          <w:rFonts w:eastAsiaTheme="minorEastAsia"/>
          <w:smallCaps w:val="0"/>
          <w:noProof/>
          <w:sz w:val="22"/>
          <w:lang w:val="en-US" w:eastAsia="en-US" w:bidi="ar-SA"/>
        </w:rPr>
      </w:pPr>
      <w:hyperlink w:anchor="_Toc494083956" w:history="1">
        <w:r w:rsidR="00027825" w:rsidRPr="002D6435">
          <w:rPr>
            <w:rStyle w:val="Hyperlink"/>
            <w:noProof/>
          </w:rPr>
          <w:t>Microsoft User Experience Virtualization Hosting para Desktops</w:t>
        </w:r>
        <w:r w:rsidR="00027825">
          <w:rPr>
            <w:noProof/>
            <w:webHidden/>
          </w:rPr>
          <w:tab/>
        </w:r>
        <w:r w:rsidR="00027825">
          <w:rPr>
            <w:noProof/>
            <w:webHidden/>
          </w:rPr>
          <w:fldChar w:fldCharType="begin"/>
        </w:r>
        <w:r w:rsidR="00027825">
          <w:rPr>
            <w:noProof/>
            <w:webHidden/>
          </w:rPr>
          <w:instrText xml:space="preserve"> PAGEREF _Toc494083956 \h </w:instrText>
        </w:r>
        <w:r w:rsidR="00027825">
          <w:rPr>
            <w:noProof/>
            <w:webHidden/>
          </w:rPr>
        </w:r>
        <w:r w:rsidR="00027825">
          <w:rPr>
            <w:noProof/>
            <w:webHidden/>
          </w:rPr>
          <w:fldChar w:fldCharType="separate"/>
        </w:r>
        <w:r w:rsidR="00027825">
          <w:rPr>
            <w:noProof/>
            <w:webHidden/>
          </w:rPr>
          <w:t>28</w:t>
        </w:r>
        <w:r w:rsidR="00027825">
          <w:rPr>
            <w:noProof/>
            <w:webHidden/>
          </w:rPr>
          <w:fldChar w:fldCharType="end"/>
        </w:r>
      </w:hyperlink>
    </w:p>
    <w:p w14:paraId="6D7911EB" w14:textId="2F1A7B45" w:rsidR="00027825" w:rsidRDefault="00787F1A">
      <w:pPr>
        <w:pStyle w:val="TOC2"/>
        <w:tabs>
          <w:tab w:val="right" w:leader="dot" w:pos="5030"/>
        </w:tabs>
        <w:rPr>
          <w:rFonts w:eastAsiaTheme="minorEastAsia"/>
          <w:b w:val="0"/>
          <w:smallCaps w:val="0"/>
          <w:noProof/>
          <w:sz w:val="22"/>
          <w:lang w:val="en-US" w:eastAsia="en-US" w:bidi="ar-SA"/>
        </w:rPr>
      </w:pPr>
      <w:hyperlink w:anchor="_Toc494083957" w:history="1">
        <w:r w:rsidR="00027825" w:rsidRPr="002D6435">
          <w:rPr>
            <w:rStyle w:val="Hyperlink"/>
            <w:noProof/>
          </w:rPr>
          <w:t>Visual Studio</w:t>
        </w:r>
        <w:r w:rsidR="00027825">
          <w:rPr>
            <w:noProof/>
            <w:webHidden/>
          </w:rPr>
          <w:tab/>
        </w:r>
        <w:r w:rsidR="00027825">
          <w:rPr>
            <w:noProof/>
            <w:webHidden/>
          </w:rPr>
          <w:fldChar w:fldCharType="begin"/>
        </w:r>
        <w:r w:rsidR="00027825">
          <w:rPr>
            <w:noProof/>
            <w:webHidden/>
          </w:rPr>
          <w:instrText xml:space="preserve"> PAGEREF _Toc494083957 \h </w:instrText>
        </w:r>
        <w:r w:rsidR="00027825">
          <w:rPr>
            <w:noProof/>
            <w:webHidden/>
          </w:rPr>
        </w:r>
        <w:r w:rsidR="00027825">
          <w:rPr>
            <w:noProof/>
            <w:webHidden/>
          </w:rPr>
          <w:fldChar w:fldCharType="separate"/>
        </w:r>
        <w:r w:rsidR="00027825">
          <w:rPr>
            <w:noProof/>
            <w:webHidden/>
          </w:rPr>
          <w:t>28</w:t>
        </w:r>
        <w:r w:rsidR="00027825">
          <w:rPr>
            <w:noProof/>
            <w:webHidden/>
          </w:rPr>
          <w:fldChar w:fldCharType="end"/>
        </w:r>
      </w:hyperlink>
    </w:p>
    <w:p w14:paraId="58B143C1" w14:textId="0A054580" w:rsidR="00027825" w:rsidRDefault="00787F1A">
      <w:pPr>
        <w:pStyle w:val="TOC4"/>
        <w:tabs>
          <w:tab w:val="right" w:leader="dot" w:pos="5030"/>
        </w:tabs>
        <w:rPr>
          <w:rFonts w:eastAsiaTheme="minorEastAsia"/>
          <w:smallCaps w:val="0"/>
          <w:noProof/>
          <w:sz w:val="22"/>
          <w:lang w:val="en-US" w:eastAsia="en-US" w:bidi="ar-SA"/>
        </w:rPr>
      </w:pPr>
      <w:hyperlink w:anchor="_Toc494083958" w:history="1">
        <w:r w:rsidR="00027825" w:rsidRPr="002D6435">
          <w:rPr>
            <w:rStyle w:val="Hyperlink"/>
            <w:noProof/>
          </w:rPr>
          <w:t>Visual Studio</w:t>
        </w:r>
        <w:r w:rsidR="00027825">
          <w:rPr>
            <w:noProof/>
            <w:webHidden/>
          </w:rPr>
          <w:tab/>
        </w:r>
        <w:r w:rsidR="00027825">
          <w:rPr>
            <w:noProof/>
            <w:webHidden/>
          </w:rPr>
          <w:fldChar w:fldCharType="begin"/>
        </w:r>
        <w:r w:rsidR="00027825">
          <w:rPr>
            <w:noProof/>
            <w:webHidden/>
          </w:rPr>
          <w:instrText xml:space="preserve"> PAGEREF _Toc494083958 \h </w:instrText>
        </w:r>
        <w:r w:rsidR="00027825">
          <w:rPr>
            <w:noProof/>
            <w:webHidden/>
          </w:rPr>
        </w:r>
        <w:r w:rsidR="00027825">
          <w:rPr>
            <w:noProof/>
            <w:webHidden/>
          </w:rPr>
          <w:fldChar w:fldCharType="separate"/>
        </w:r>
        <w:r w:rsidR="00027825">
          <w:rPr>
            <w:noProof/>
            <w:webHidden/>
          </w:rPr>
          <w:t>28</w:t>
        </w:r>
        <w:r w:rsidR="00027825">
          <w:rPr>
            <w:noProof/>
            <w:webHidden/>
          </w:rPr>
          <w:fldChar w:fldCharType="end"/>
        </w:r>
      </w:hyperlink>
    </w:p>
    <w:p w14:paraId="238125CC" w14:textId="1ADF1AAA" w:rsidR="00027825" w:rsidRDefault="00787F1A">
      <w:pPr>
        <w:pStyle w:val="TOC4"/>
        <w:tabs>
          <w:tab w:val="right" w:leader="dot" w:pos="5030"/>
        </w:tabs>
        <w:rPr>
          <w:rFonts w:eastAsiaTheme="minorEastAsia"/>
          <w:smallCaps w:val="0"/>
          <w:noProof/>
          <w:sz w:val="22"/>
          <w:lang w:val="en-US" w:eastAsia="en-US" w:bidi="ar-SA"/>
        </w:rPr>
      </w:pPr>
      <w:hyperlink w:anchor="_Toc494083959" w:history="1">
        <w:r w:rsidR="00027825" w:rsidRPr="002D6435">
          <w:rPr>
            <w:rStyle w:val="Hyperlink"/>
            <w:noProof/>
          </w:rPr>
          <w:t>Visual Studio Team Foundation Server com Tecnologia SQL Server</w:t>
        </w:r>
        <w:r w:rsidR="00027825">
          <w:rPr>
            <w:noProof/>
            <w:webHidden/>
          </w:rPr>
          <w:tab/>
        </w:r>
        <w:r w:rsidR="00027825">
          <w:rPr>
            <w:noProof/>
            <w:webHidden/>
          </w:rPr>
          <w:fldChar w:fldCharType="begin"/>
        </w:r>
        <w:r w:rsidR="00027825">
          <w:rPr>
            <w:noProof/>
            <w:webHidden/>
          </w:rPr>
          <w:instrText xml:space="preserve"> PAGEREF _Toc494083959 \h </w:instrText>
        </w:r>
        <w:r w:rsidR="00027825">
          <w:rPr>
            <w:noProof/>
            <w:webHidden/>
          </w:rPr>
        </w:r>
        <w:r w:rsidR="00027825">
          <w:rPr>
            <w:noProof/>
            <w:webHidden/>
          </w:rPr>
          <w:fldChar w:fldCharType="separate"/>
        </w:r>
        <w:r w:rsidR="00027825">
          <w:rPr>
            <w:noProof/>
            <w:webHidden/>
          </w:rPr>
          <w:t>29</w:t>
        </w:r>
        <w:r w:rsidR="00027825">
          <w:rPr>
            <w:noProof/>
            <w:webHidden/>
          </w:rPr>
          <w:fldChar w:fldCharType="end"/>
        </w:r>
      </w:hyperlink>
    </w:p>
    <w:p w14:paraId="2C93BF0E" w14:textId="14CCD920" w:rsidR="00027825" w:rsidRDefault="00787F1A">
      <w:pPr>
        <w:pStyle w:val="TOC3"/>
        <w:tabs>
          <w:tab w:val="right" w:leader="dot" w:pos="5030"/>
        </w:tabs>
        <w:rPr>
          <w:rFonts w:eastAsiaTheme="minorEastAsia"/>
          <w:smallCaps w:val="0"/>
          <w:noProof/>
          <w:sz w:val="22"/>
          <w:lang w:val="en-US" w:eastAsia="en-US" w:bidi="ar-SA"/>
        </w:rPr>
      </w:pPr>
      <w:hyperlink w:anchor="_Toc494083960" w:history="1">
        <w:r w:rsidR="00027825" w:rsidRPr="002D6435">
          <w:rPr>
            <w:rStyle w:val="Hyperlink"/>
            <w:noProof/>
          </w:rPr>
          <w:t>Windows Server</w:t>
        </w:r>
        <w:r w:rsidR="00027825">
          <w:rPr>
            <w:noProof/>
            <w:webHidden/>
          </w:rPr>
          <w:tab/>
        </w:r>
        <w:r w:rsidR="00027825">
          <w:rPr>
            <w:noProof/>
            <w:webHidden/>
          </w:rPr>
          <w:fldChar w:fldCharType="begin"/>
        </w:r>
        <w:r w:rsidR="00027825">
          <w:rPr>
            <w:noProof/>
            <w:webHidden/>
          </w:rPr>
          <w:instrText xml:space="preserve"> PAGEREF _Toc494083960 \h </w:instrText>
        </w:r>
        <w:r w:rsidR="00027825">
          <w:rPr>
            <w:noProof/>
            <w:webHidden/>
          </w:rPr>
        </w:r>
        <w:r w:rsidR="00027825">
          <w:rPr>
            <w:noProof/>
            <w:webHidden/>
          </w:rPr>
          <w:fldChar w:fldCharType="separate"/>
        </w:r>
        <w:r w:rsidR="00027825">
          <w:rPr>
            <w:noProof/>
            <w:webHidden/>
          </w:rPr>
          <w:t>30</w:t>
        </w:r>
        <w:r w:rsidR="00027825">
          <w:rPr>
            <w:noProof/>
            <w:webHidden/>
          </w:rPr>
          <w:fldChar w:fldCharType="end"/>
        </w:r>
      </w:hyperlink>
    </w:p>
    <w:p w14:paraId="3B153B8D" w14:textId="198DD49D" w:rsidR="00027825" w:rsidRDefault="00787F1A">
      <w:pPr>
        <w:pStyle w:val="TOC1"/>
        <w:tabs>
          <w:tab w:val="right" w:leader="dot" w:pos="5030"/>
        </w:tabs>
        <w:rPr>
          <w:rFonts w:eastAsiaTheme="minorEastAsia"/>
          <w:b w:val="0"/>
          <w:caps w:val="0"/>
          <w:noProof/>
          <w:sz w:val="22"/>
          <w:lang w:val="en-US" w:eastAsia="en-US" w:bidi="ar-SA"/>
        </w:rPr>
      </w:pPr>
      <w:hyperlink w:anchor="_Toc494083961" w:history="1">
        <w:r w:rsidR="00027825" w:rsidRPr="002D6435">
          <w:rPr>
            <w:rStyle w:val="Hyperlink"/>
            <w:noProof/>
          </w:rPr>
          <w:t>Glossário</w:t>
        </w:r>
        <w:r w:rsidR="00027825">
          <w:rPr>
            <w:noProof/>
            <w:webHidden/>
          </w:rPr>
          <w:tab/>
        </w:r>
        <w:r w:rsidR="00027825">
          <w:rPr>
            <w:noProof/>
            <w:webHidden/>
          </w:rPr>
          <w:fldChar w:fldCharType="begin"/>
        </w:r>
        <w:r w:rsidR="00027825">
          <w:rPr>
            <w:noProof/>
            <w:webHidden/>
          </w:rPr>
          <w:instrText xml:space="preserve"> PAGEREF _Toc494083961 \h </w:instrText>
        </w:r>
        <w:r w:rsidR="00027825">
          <w:rPr>
            <w:noProof/>
            <w:webHidden/>
          </w:rPr>
        </w:r>
        <w:r w:rsidR="00027825">
          <w:rPr>
            <w:noProof/>
            <w:webHidden/>
          </w:rPr>
          <w:fldChar w:fldCharType="separate"/>
        </w:r>
        <w:r w:rsidR="00027825">
          <w:rPr>
            <w:noProof/>
            <w:webHidden/>
          </w:rPr>
          <w:t>32</w:t>
        </w:r>
        <w:r w:rsidR="00027825">
          <w:rPr>
            <w:noProof/>
            <w:webHidden/>
          </w:rPr>
          <w:fldChar w:fldCharType="end"/>
        </w:r>
      </w:hyperlink>
    </w:p>
    <w:p w14:paraId="389A644B" w14:textId="678F1AE4" w:rsidR="00027825" w:rsidRDefault="00787F1A">
      <w:pPr>
        <w:pStyle w:val="TOC3"/>
        <w:tabs>
          <w:tab w:val="right" w:leader="dot" w:pos="5030"/>
        </w:tabs>
        <w:rPr>
          <w:rFonts w:eastAsiaTheme="minorEastAsia"/>
          <w:smallCaps w:val="0"/>
          <w:noProof/>
          <w:sz w:val="22"/>
          <w:lang w:val="en-US" w:eastAsia="en-US" w:bidi="ar-SA"/>
        </w:rPr>
      </w:pPr>
      <w:hyperlink w:anchor="_Toc494083962" w:history="1">
        <w:r w:rsidR="00027825" w:rsidRPr="002D6435">
          <w:rPr>
            <w:rStyle w:val="Hyperlink"/>
            <w:noProof/>
          </w:rPr>
          <w:t>Atributos</w:t>
        </w:r>
        <w:r w:rsidR="00027825">
          <w:rPr>
            <w:noProof/>
            <w:webHidden/>
          </w:rPr>
          <w:tab/>
        </w:r>
        <w:r w:rsidR="00027825">
          <w:rPr>
            <w:noProof/>
            <w:webHidden/>
          </w:rPr>
          <w:fldChar w:fldCharType="begin"/>
        </w:r>
        <w:r w:rsidR="00027825">
          <w:rPr>
            <w:noProof/>
            <w:webHidden/>
          </w:rPr>
          <w:instrText xml:space="preserve"> PAGEREF _Toc494083962 \h </w:instrText>
        </w:r>
        <w:r w:rsidR="00027825">
          <w:rPr>
            <w:noProof/>
            <w:webHidden/>
          </w:rPr>
        </w:r>
        <w:r w:rsidR="00027825">
          <w:rPr>
            <w:noProof/>
            <w:webHidden/>
          </w:rPr>
          <w:fldChar w:fldCharType="separate"/>
        </w:r>
        <w:r w:rsidR="00027825">
          <w:rPr>
            <w:noProof/>
            <w:webHidden/>
          </w:rPr>
          <w:t>32</w:t>
        </w:r>
        <w:r w:rsidR="00027825">
          <w:rPr>
            <w:noProof/>
            <w:webHidden/>
          </w:rPr>
          <w:fldChar w:fldCharType="end"/>
        </w:r>
      </w:hyperlink>
    </w:p>
    <w:p w14:paraId="16066372" w14:textId="0F8EA93E" w:rsidR="00027825" w:rsidRDefault="00787F1A">
      <w:pPr>
        <w:pStyle w:val="TOC3"/>
        <w:tabs>
          <w:tab w:val="right" w:leader="dot" w:pos="5030"/>
        </w:tabs>
        <w:rPr>
          <w:rFonts w:eastAsiaTheme="minorEastAsia"/>
          <w:smallCaps w:val="0"/>
          <w:noProof/>
          <w:sz w:val="22"/>
          <w:lang w:val="en-US" w:eastAsia="en-US" w:bidi="ar-SA"/>
        </w:rPr>
      </w:pPr>
      <w:hyperlink w:anchor="_Toc494083963" w:history="1">
        <w:r w:rsidR="00027825" w:rsidRPr="002D6435">
          <w:rPr>
            <w:rStyle w:val="Hyperlink"/>
            <w:noProof/>
          </w:rPr>
          <w:t>Definições</w:t>
        </w:r>
        <w:r w:rsidR="00027825">
          <w:rPr>
            <w:noProof/>
            <w:webHidden/>
          </w:rPr>
          <w:tab/>
        </w:r>
        <w:r w:rsidR="00027825">
          <w:rPr>
            <w:noProof/>
            <w:webHidden/>
          </w:rPr>
          <w:fldChar w:fldCharType="begin"/>
        </w:r>
        <w:r w:rsidR="00027825">
          <w:rPr>
            <w:noProof/>
            <w:webHidden/>
          </w:rPr>
          <w:instrText xml:space="preserve"> PAGEREF _Toc494083963 \h </w:instrText>
        </w:r>
        <w:r w:rsidR="00027825">
          <w:rPr>
            <w:noProof/>
            <w:webHidden/>
          </w:rPr>
        </w:r>
        <w:r w:rsidR="00027825">
          <w:rPr>
            <w:noProof/>
            <w:webHidden/>
          </w:rPr>
          <w:fldChar w:fldCharType="separate"/>
        </w:r>
        <w:r w:rsidR="00027825">
          <w:rPr>
            <w:noProof/>
            <w:webHidden/>
          </w:rPr>
          <w:t>32</w:t>
        </w:r>
        <w:r w:rsidR="00027825">
          <w:rPr>
            <w:noProof/>
            <w:webHidden/>
          </w:rPr>
          <w:fldChar w:fldCharType="end"/>
        </w:r>
      </w:hyperlink>
    </w:p>
    <w:p w14:paraId="0E21C9DC" w14:textId="74F6F604" w:rsidR="00027825" w:rsidRDefault="00787F1A">
      <w:pPr>
        <w:pStyle w:val="TOC1"/>
        <w:tabs>
          <w:tab w:val="right" w:leader="dot" w:pos="5030"/>
        </w:tabs>
        <w:rPr>
          <w:rFonts w:eastAsiaTheme="minorEastAsia"/>
          <w:b w:val="0"/>
          <w:caps w:val="0"/>
          <w:noProof/>
          <w:sz w:val="22"/>
          <w:lang w:val="en-US" w:eastAsia="en-US" w:bidi="ar-SA"/>
        </w:rPr>
      </w:pPr>
      <w:hyperlink w:anchor="_Toc494083964" w:history="1">
        <w:r w:rsidR="00027825" w:rsidRPr="002D6435">
          <w:rPr>
            <w:rStyle w:val="Hyperlink"/>
            <w:noProof/>
          </w:rPr>
          <w:t>Índice</w:t>
        </w:r>
        <w:r w:rsidR="00027825">
          <w:rPr>
            <w:noProof/>
            <w:webHidden/>
          </w:rPr>
          <w:tab/>
        </w:r>
        <w:r w:rsidR="00027825">
          <w:rPr>
            <w:noProof/>
            <w:webHidden/>
          </w:rPr>
          <w:fldChar w:fldCharType="begin"/>
        </w:r>
        <w:r w:rsidR="00027825">
          <w:rPr>
            <w:noProof/>
            <w:webHidden/>
          </w:rPr>
          <w:instrText xml:space="preserve"> PAGEREF _Toc494083964 \h </w:instrText>
        </w:r>
        <w:r w:rsidR="00027825">
          <w:rPr>
            <w:noProof/>
            <w:webHidden/>
          </w:rPr>
        </w:r>
        <w:r w:rsidR="00027825">
          <w:rPr>
            <w:noProof/>
            <w:webHidden/>
          </w:rPr>
          <w:fldChar w:fldCharType="separate"/>
        </w:r>
        <w:r w:rsidR="00027825">
          <w:rPr>
            <w:noProof/>
            <w:webHidden/>
          </w:rPr>
          <w:t>34</w:t>
        </w:r>
        <w:r w:rsidR="00027825">
          <w:rPr>
            <w:noProof/>
            <w:webHidden/>
          </w:rPr>
          <w:fldChar w:fldCharType="end"/>
        </w:r>
      </w:hyperlink>
    </w:p>
    <w:p w14:paraId="255FE481" w14:textId="1581EFF8" w:rsidR="00FA110B" w:rsidRPr="00B3420A" w:rsidRDefault="00AD5C31" w:rsidP="002024BF">
      <w:pPr>
        <w:pStyle w:val="ProductList-Body"/>
        <w:tabs>
          <w:tab w:val="clear" w:pos="360"/>
          <w:tab w:val="clear" w:pos="720"/>
          <w:tab w:val="clear" w:pos="1080"/>
        </w:tabs>
      </w:pPr>
      <w:r w:rsidRPr="00B87E3B">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494083914"/>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494083915"/>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7"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8">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494083916"/>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787F1A"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787F1A"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787F1A"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787F1A"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787F1A"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494083917"/>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7C5E42" w:rsidRPr="000E4979" w:rsidRDefault="007C5E4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7C5E42" w:rsidRPr="000E4979" w:rsidRDefault="007C5E4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7C5E42" w:rsidRPr="006A6317" w:rsidRDefault="007C5E4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7C5E42" w:rsidRPr="006A6317" w:rsidRDefault="007C5E4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7C5E42" w:rsidRPr="000E4979" w:rsidRDefault="007C5E4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7C5E42" w:rsidRPr="000E4979" w:rsidRDefault="007C5E4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7C5E42" w:rsidRPr="000E4979" w:rsidRDefault="007C5E4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7C5E42" w:rsidRPr="000E4979" w:rsidRDefault="007C5E4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494083918"/>
      <w:r>
        <w:t>Esclarecimentos e Resumo das Alterações neste Documento</w:t>
      </w:r>
      <w:bookmarkEnd w:id="10"/>
    </w:p>
    <w:p w14:paraId="59552A69" w14:textId="77777777" w:rsidR="00076572" w:rsidRPr="000B6BAD" w:rsidRDefault="00076572" w:rsidP="00076572">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3348D1C4" w14:textId="77777777" w:rsidR="00076572" w:rsidRPr="00027825" w:rsidRDefault="00076572" w:rsidP="00076572">
      <w:pPr>
        <w:pStyle w:val="ProductList-Body"/>
        <w:tabs>
          <w:tab w:val="clear" w:pos="360"/>
          <w:tab w:val="clear" w:pos="720"/>
          <w:tab w:val="clear" w:pos="1080"/>
        </w:tabs>
        <w:rPr>
          <w:sz w:val="14"/>
          <w:szCs w:val="18"/>
        </w:rPr>
      </w:pPr>
    </w:p>
    <w:tbl>
      <w:tblPr>
        <w:tblStyle w:val="TableGrid"/>
        <w:tblW w:w="0" w:type="auto"/>
        <w:tblLook w:val="04A0" w:firstRow="1" w:lastRow="0" w:firstColumn="1" w:lastColumn="0" w:noHBand="0" w:noVBand="1"/>
      </w:tblPr>
      <w:tblGrid>
        <w:gridCol w:w="5395"/>
        <w:gridCol w:w="5395"/>
      </w:tblGrid>
      <w:tr w:rsidR="00027825" w:rsidRPr="00AD6DB4" w14:paraId="0DF1F34C" w14:textId="77777777" w:rsidTr="009969C4">
        <w:trPr>
          <w:tblHeader/>
        </w:trPr>
        <w:tc>
          <w:tcPr>
            <w:tcW w:w="5395" w:type="dxa"/>
            <w:shd w:val="clear" w:color="auto" w:fill="0072C6"/>
          </w:tcPr>
          <w:p w14:paraId="12824B9E" w14:textId="77777777" w:rsidR="00027825" w:rsidRPr="00EF0DA8" w:rsidRDefault="00027825" w:rsidP="009969C4">
            <w:pPr>
              <w:pStyle w:val="ProductList-OfferingBody"/>
              <w:rPr>
                <w:color w:val="FFFFFF" w:themeColor="background1"/>
              </w:rPr>
            </w:pPr>
            <w:r>
              <w:rPr>
                <w:color w:val="FFFFFF" w:themeColor="background1"/>
              </w:rPr>
              <w:t>Adições</w:t>
            </w:r>
          </w:p>
        </w:tc>
        <w:tc>
          <w:tcPr>
            <w:tcW w:w="5395" w:type="dxa"/>
            <w:shd w:val="clear" w:color="auto" w:fill="0072C6"/>
          </w:tcPr>
          <w:p w14:paraId="2B9BAABE" w14:textId="77777777" w:rsidR="00027825" w:rsidRPr="00EF0DA8" w:rsidRDefault="00027825" w:rsidP="009969C4">
            <w:pPr>
              <w:pStyle w:val="ProductList-OfferingBody"/>
              <w:rPr>
                <w:color w:val="FFFFFF" w:themeColor="background1"/>
              </w:rPr>
            </w:pPr>
            <w:r>
              <w:rPr>
                <w:color w:val="FFFFFF" w:themeColor="background1"/>
              </w:rPr>
              <w:t>Exclusões</w:t>
            </w:r>
          </w:p>
        </w:tc>
      </w:tr>
      <w:tr w:rsidR="00027825" w:rsidRPr="00203AA4" w14:paraId="04CEF115" w14:textId="77777777" w:rsidTr="009969C4">
        <w:trPr>
          <w:tblHeader/>
        </w:trPr>
        <w:tc>
          <w:tcPr>
            <w:tcW w:w="5395" w:type="dxa"/>
            <w:shd w:val="clear" w:color="auto" w:fill="auto"/>
          </w:tcPr>
          <w:p w14:paraId="160F6DE6" w14:textId="77777777" w:rsidR="00027825" w:rsidRPr="0011534B" w:rsidRDefault="00027825" w:rsidP="009969C4">
            <w:pPr>
              <w:pStyle w:val="ProductList-Body"/>
            </w:pPr>
            <w:r>
              <w:t>SQL Server 2017 Standard Core</w:t>
            </w:r>
            <w:r>
              <w:fldChar w:fldCharType="begin"/>
            </w:r>
            <w:r>
              <w:instrText>XE "SQL Server 2017 Standard Core"</w:instrText>
            </w:r>
            <w:r>
              <w:fldChar w:fldCharType="end"/>
            </w:r>
            <w:r>
              <w:t xml:space="preserve"> (Licença Principal)</w:t>
            </w:r>
          </w:p>
        </w:tc>
        <w:tc>
          <w:tcPr>
            <w:tcW w:w="5395" w:type="dxa"/>
            <w:shd w:val="clear" w:color="auto" w:fill="auto"/>
          </w:tcPr>
          <w:p w14:paraId="68F7C860" w14:textId="77777777" w:rsidR="00027825" w:rsidRPr="00203AA4" w:rsidRDefault="00027825" w:rsidP="009969C4">
            <w:pPr>
              <w:pStyle w:val="ProductList-Body"/>
            </w:pPr>
            <w:r>
              <w:t>R Server 2016 Hadoop</w:t>
            </w:r>
            <w:r>
              <w:fldChar w:fldCharType="begin"/>
            </w:r>
            <w:r>
              <w:instrText>XE " R Server 2016 Hadoop"</w:instrText>
            </w:r>
            <w:r>
              <w:fldChar w:fldCharType="end"/>
            </w:r>
            <w:r>
              <w:t xml:space="preserve"> (Licença Principal)</w:t>
            </w:r>
          </w:p>
        </w:tc>
      </w:tr>
      <w:tr w:rsidR="00027825" w:rsidRPr="00AD6DB4" w14:paraId="47EB5CA1" w14:textId="77777777" w:rsidTr="009969C4">
        <w:trPr>
          <w:tblHeader/>
        </w:trPr>
        <w:tc>
          <w:tcPr>
            <w:tcW w:w="5395" w:type="dxa"/>
            <w:shd w:val="clear" w:color="auto" w:fill="auto"/>
          </w:tcPr>
          <w:p w14:paraId="12035CD1" w14:textId="77777777" w:rsidR="00027825" w:rsidRPr="0011534B" w:rsidRDefault="00027825" w:rsidP="009969C4">
            <w:pPr>
              <w:pStyle w:val="ProductList-Body"/>
            </w:pPr>
            <w:r>
              <w:t>SQL Server 2017 Enterprise Core</w:t>
            </w:r>
            <w:r>
              <w:fldChar w:fldCharType="begin"/>
            </w:r>
            <w:r>
              <w:instrText>XE "SQL Server 2017 Enterprise Core"</w:instrText>
            </w:r>
            <w:r>
              <w:fldChar w:fldCharType="end"/>
            </w:r>
            <w:r>
              <w:t xml:space="preserve"> (Licença Principal)</w:t>
            </w:r>
          </w:p>
        </w:tc>
        <w:tc>
          <w:tcPr>
            <w:tcW w:w="5395" w:type="dxa"/>
            <w:shd w:val="clear" w:color="auto" w:fill="auto"/>
          </w:tcPr>
          <w:p w14:paraId="260C7B85" w14:textId="77777777" w:rsidR="00027825" w:rsidRDefault="00027825" w:rsidP="009969C4">
            <w:pPr>
              <w:pStyle w:val="ProductList-Body"/>
            </w:pPr>
            <w:r>
              <w:t>R Server 2016 em Linux</w:t>
            </w:r>
            <w:r>
              <w:fldChar w:fldCharType="begin"/>
            </w:r>
            <w:r>
              <w:instrText>XE " R Server 2016 em Linux"</w:instrText>
            </w:r>
            <w:r>
              <w:fldChar w:fldCharType="end"/>
            </w:r>
            <w:r>
              <w:t xml:space="preserve"> (Licença Principal)</w:t>
            </w:r>
          </w:p>
        </w:tc>
      </w:tr>
      <w:tr w:rsidR="00027825" w:rsidRPr="00AD6DB4" w14:paraId="394EE79A" w14:textId="77777777" w:rsidTr="009969C4">
        <w:trPr>
          <w:tblHeader/>
        </w:trPr>
        <w:tc>
          <w:tcPr>
            <w:tcW w:w="5395" w:type="dxa"/>
            <w:shd w:val="clear" w:color="auto" w:fill="auto"/>
          </w:tcPr>
          <w:p w14:paraId="2B4D78FC" w14:textId="77777777" w:rsidR="00027825" w:rsidRPr="0011534B" w:rsidRDefault="00027825" w:rsidP="009969C4">
            <w:pPr>
              <w:pStyle w:val="ProductList-Body"/>
            </w:pPr>
            <w:r>
              <w:t>SQL Server 2017 Web Core (Licença Principal)</w:t>
            </w:r>
            <w:r>
              <w:fldChar w:fldCharType="begin"/>
            </w:r>
            <w:r>
              <w:instrText>XE "SQL Server 2017 Web Core"</w:instrText>
            </w:r>
            <w:r>
              <w:fldChar w:fldCharType="end"/>
            </w:r>
          </w:p>
        </w:tc>
        <w:tc>
          <w:tcPr>
            <w:tcW w:w="5395" w:type="dxa"/>
            <w:shd w:val="clear" w:color="auto" w:fill="auto"/>
          </w:tcPr>
          <w:p w14:paraId="562735FC" w14:textId="77777777" w:rsidR="00027825" w:rsidRDefault="00027825" w:rsidP="009969C4">
            <w:pPr>
              <w:pStyle w:val="ProductList-Body"/>
            </w:pPr>
            <w:r>
              <w:t>SQL Server 2016 Standard Core</w:t>
            </w:r>
            <w:r>
              <w:fldChar w:fldCharType="begin"/>
            </w:r>
            <w:r>
              <w:instrText>XE "SQL Server 2016 Standard Core"</w:instrText>
            </w:r>
            <w:r>
              <w:fldChar w:fldCharType="end"/>
            </w:r>
            <w:r>
              <w:t xml:space="preserve"> (Licença Principal)</w:t>
            </w:r>
          </w:p>
        </w:tc>
      </w:tr>
      <w:tr w:rsidR="00027825" w:rsidRPr="00AD6DB4" w14:paraId="17B8747A" w14:textId="77777777" w:rsidTr="009969C4">
        <w:trPr>
          <w:tblHeader/>
        </w:trPr>
        <w:tc>
          <w:tcPr>
            <w:tcW w:w="5395" w:type="dxa"/>
            <w:shd w:val="clear" w:color="auto" w:fill="auto"/>
          </w:tcPr>
          <w:p w14:paraId="2317DDBB" w14:textId="77777777" w:rsidR="00027825" w:rsidRPr="0011534B" w:rsidRDefault="00027825" w:rsidP="009969C4">
            <w:pPr>
              <w:pStyle w:val="ProductList-Body"/>
            </w:pPr>
            <w:r>
              <w:t>SQL Server 2017 Standard</w:t>
            </w:r>
            <w:r>
              <w:fldChar w:fldCharType="begin"/>
            </w:r>
            <w:r>
              <w:instrText>XE "SQL Server 2017 Standard"</w:instrText>
            </w:r>
            <w:r>
              <w:fldChar w:fldCharType="end"/>
            </w:r>
            <w:r>
              <w:t xml:space="preserve"> (SAL)</w:t>
            </w:r>
          </w:p>
        </w:tc>
        <w:tc>
          <w:tcPr>
            <w:tcW w:w="5395" w:type="dxa"/>
            <w:shd w:val="clear" w:color="auto" w:fill="auto"/>
          </w:tcPr>
          <w:p w14:paraId="65A22027" w14:textId="77777777" w:rsidR="00027825" w:rsidRDefault="00027825" w:rsidP="009969C4">
            <w:pPr>
              <w:pStyle w:val="ProductList-Body"/>
            </w:pPr>
            <w:r>
              <w:t>SQL Server 2016 Enterprise Core</w:t>
            </w:r>
            <w:r>
              <w:fldChar w:fldCharType="begin"/>
            </w:r>
            <w:r>
              <w:instrText>XE "SQL Server 2016 Enterprise Core"</w:instrText>
            </w:r>
            <w:r>
              <w:fldChar w:fldCharType="end"/>
            </w:r>
            <w:r>
              <w:t xml:space="preserve"> (Licença Principal)</w:t>
            </w:r>
          </w:p>
        </w:tc>
      </w:tr>
      <w:tr w:rsidR="00027825" w:rsidRPr="00AD6DB4" w14:paraId="699E82E9" w14:textId="77777777" w:rsidTr="009969C4">
        <w:trPr>
          <w:tblHeader/>
        </w:trPr>
        <w:tc>
          <w:tcPr>
            <w:tcW w:w="5395" w:type="dxa"/>
            <w:shd w:val="clear" w:color="auto" w:fill="auto"/>
          </w:tcPr>
          <w:p w14:paraId="1A592CE9" w14:textId="77777777" w:rsidR="00027825" w:rsidRDefault="00027825" w:rsidP="009969C4">
            <w:pPr>
              <w:pStyle w:val="ProductList-Body"/>
            </w:pPr>
          </w:p>
        </w:tc>
        <w:tc>
          <w:tcPr>
            <w:tcW w:w="5395" w:type="dxa"/>
            <w:shd w:val="clear" w:color="auto" w:fill="auto"/>
          </w:tcPr>
          <w:p w14:paraId="6A1CB026" w14:textId="77777777" w:rsidR="00027825" w:rsidRDefault="00027825" w:rsidP="009969C4">
            <w:pPr>
              <w:pStyle w:val="ProductList-Body"/>
            </w:pPr>
            <w:r>
              <w:t>SQL Server 2016 Web Core</w:t>
            </w:r>
            <w:r>
              <w:fldChar w:fldCharType="begin"/>
            </w:r>
            <w:r>
              <w:instrText>XE "SQL Server 2016 Web Core"</w:instrText>
            </w:r>
            <w:r>
              <w:fldChar w:fldCharType="end"/>
            </w:r>
            <w:r>
              <w:t xml:space="preserve"> (Licença Principal)</w:t>
            </w:r>
          </w:p>
        </w:tc>
      </w:tr>
      <w:tr w:rsidR="00027825" w:rsidRPr="00AD6DB4" w14:paraId="1BC7F17F" w14:textId="77777777" w:rsidTr="009969C4">
        <w:trPr>
          <w:tblHeader/>
        </w:trPr>
        <w:tc>
          <w:tcPr>
            <w:tcW w:w="5395" w:type="dxa"/>
            <w:shd w:val="clear" w:color="auto" w:fill="auto"/>
          </w:tcPr>
          <w:p w14:paraId="01110E13" w14:textId="77777777" w:rsidR="00027825" w:rsidRDefault="00027825" w:rsidP="009969C4">
            <w:pPr>
              <w:pStyle w:val="ProductList-Body"/>
            </w:pPr>
          </w:p>
        </w:tc>
        <w:tc>
          <w:tcPr>
            <w:tcW w:w="5395" w:type="dxa"/>
            <w:shd w:val="clear" w:color="auto" w:fill="auto"/>
          </w:tcPr>
          <w:p w14:paraId="065591D3" w14:textId="77777777" w:rsidR="00027825" w:rsidRDefault="00027825" w:rsidP="009969C4">
            <w:pPr>
              <w:pStyle w:val="ProductList-Body"/>
            </w:pPr>
            <w:r>
              <w:t>SQL Server 2016 Standard</w:t>
            </w:r>
            <w:r>
              <w:fldChar w:fldCharType="begin"/>
            </w:r>
            <w:r>
              <w:instrText>XE "SQL Server 2016 Standard"</w:instrText>
            </w:r>
            <w:r>
              <w:fldChar w:fldCharType="end"/>
            </w:r>
            <w:r>
              <w:t xml:space="preserve"> (SAL)</w:t>
            </w:r>
          </w:p>
        </w:tc>
      </w:tr>
    </w:tbl>
    <w:p w14:paraId="608849B1" w14:textId="77777777" w:rsidR="00027825" w:rsidRPr="00027825" w:rsidRDefault="00027825" w:rsidP="00027825">
      <w:pPr>
        <w:pStyle w:val="ProductList-Body"/>
        <w:rPr>
          <w:sz w:val="14"/>
          <w:szCs w:val="18"/>
        </w:rPr>
      </w:pPr>
    </w:p>
    <w:p w14:paraId="678000D3" w14:textId="77777777" w:rsidR="00027825" w:rsidRPr="005F708F" w:rsidRDefault="00027825" w:rsidP="00027825">
      <w:pPr>
        <w:pStyle w:val="ProductList-ClauseHeading"/>
      </w:pPr>
      <w:r>
        <w:t>Entradas do Produto</w:t>
      </w:r>
    </w:p>
    <w:p w14:paraId="34AC8801" w14:textId="77777777" w:rsidR="00027825" w:rsidRPr="005F708F" w:rsidRDefault="00787F1A" w:rsidP="00027825">
      <w:pPr>
        <w:pStyle w:val="ProductList-Body"/>
      </w:pPr>
      <w:hyperlink w:anchor="ProductEntries_CIS" w:history="1">
        <w:r w:rsidR="00027825">
          <w:rPr>
            <w:rStyle w:val="Hyperlink"/>
          </w:rPr>
          <w:t>Core Infrastructure Server (CIS) Suite</w:t>
        </w:r>
      </w:hyperlink>
      <w:r w:rsidR="00027825">
        <w:rPr>
          <w:color w:val="00188F"/>
        </w:rPr>
        <w:t xml:space="preserve">: </w:t>
      </w:r>
      <w:r w:rsidR="00027825">
        <w:t>foi atualizada a Entrada do Produto CIS antecipando as futuras versões do Canal Semianual.</w:t>
      </w:r>
    </w:p>
    <w:p w14:paraId="59EA50AC" w14:textId="77777777" w:rsidR="00027825" w:rsidRPr="005F708F" w:rsidRDefault="00787F1A" w:rsidP="00027825">
      <w:pPr>
        <w:pStyle w:val="ProductList-Body"/>
      </w:pPr>
      <w:hyperlink w:anchor="ProductEntries_WindowsServer" w:history="1">
        <w:r w:rsidR="00027825">
          <w:rPr>
            <w:rStyle w:val="Hyperlink"/>
          </w:rPr>
          <w:t>Windows Server</w:t>
        </w:r>
      </w:hyperlink>
      <w:r w:rsidR="00027825">
        <w:t>: foi atualizada a Entrada do Produto Windows Server antecipando as futuras versões do Canal Semianual.</w:t>
      </w:r>
    </w:p>
    <w:p w14:paraId="347051B9" w14:textId="573BB497" w:rsidR="00842965" w:rsidRDefault="00787F1A" w:rsidP="00842965">
      <w:pPr>
        <w:pStyle w:val="ProductList-Body"/>
        <w:shd w:val="clear" w:color="auto" w:fill="A6A6A6" w:themeFill="background1" w:themeFillShade="A6"/>
        <w:spacing w:before="120" w:after="240"/>
        <w:jc w:val="right"/>
        <w:rPr>
          <w:rStyle w:val="Hyperlink"/>
          <w:sz w:val="16"/>
          <w:szCs w:val="16"/>
        </w:rPr>
      </w:pPr>
      <w:hyperlink w:anchor="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history="1">
        <w:r w:rsidR="005A68AC">
          <w:rPr>
            <w:rStyle w:val="Hyperlink"/>
            <w:sz w:val="16"/>
            <w:szCs w:val="16"/>
          </w:rPr>
          <w:t>Índice</w:t>
        </w:r>
      </w:hyperlink>
    </w:p>
    <w:p w14:paraId="288BF3C0" w14:textId="77777777" w:rsidR="0052508C" w:rsidRPr="002021DB" w:rsidRDefault="0052508C" w:rsidP="00842965">
      <w:pPr>
        <w:pStyle w:val="ProductList-Body"/>
        <w:shd w:val="clear" w:color="auto" w:fill="A6A6A6" w:themeFill="background1" w:themeFillShade="A6"/>
        <w:spacing w:before="120" w:after="240"/>
        <w:jc w:val="right"/>
        <w:rPr>
          <w:rStyle w:val="Hyperlink"/>
        </w:rPr>
        <w:sectPr w:rsidR="0052508C" w:rsidRPr="002021DB" w:rsidSect="00383BC7">
          <w:footerReference w:type="default" r:id="rId19"/>
          <w:footerReference w:type="first" r:id="rId20"/>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94083919"/>
      <w:bookmarkStart w:id="12" w:name="LicenseTerms"/>
      <w:bookmarkStart w:id="13" w:name="OnlineServices"/>
      <w:bookmarkStart w:id="14" w:name="Software"/>
      <w:r>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94083920"/>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7" w:name="LicenseTerms_Universal_DisasterRecovery"/>
      <w:r>
        <w:t>Direitos de Recuperação de Desastres</w:t>
      </w:r>
      <w:bookmarkEnd w:id="17"/>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9772A9" w:rsidRDefault="007E5CD7" w:rsidP="007E5CD7">
      <w:pPr>
        <w:pStyle w:val="ProductList-Body"/>
        <w:tabs>
          <w:tab w:val="clear" w:pos="360"/>
          <w:tab w:val="clear" w:pos="720"/>
          <w:tab w:val="clear" w:pos="1080"/>
        </w:tabs>
        <w:rPr>
          <w:lang w:val="es-AR"/>
        </w:rPr>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21">
        <w:r>
          <w:rPr>
            <w:color w:val="00467F"/>
            <w:u w:val="single"/>
          </w:rPr>
          <w:t>http://go.microsoft.com/?linkid=9710837</w:t>
        </w:r>
      </w:hyperlink>
      <w:r>
        <w:t xml:space="preserve"> e na Política de Privacidade do Bing Mapas disponível em </w:t>
      </w:r>
      <w:hyperlink r:id="rId22">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Padrão Visual H.264/AVC, Padrão de Vídeo VC-1 e Padrão Visual MPEG-4 Parte 2</w:t>
      </w:r>
    </w:p>
    <w:p w14:paraId="56A69A6A" w14:textId="25F870DE" w:rsidR="00A34521" w:rsidRPr="00B3420A"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3">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Teste de Benchmark</w:t>
      </w:r>
    </w:p>
    <w:p w14:paraId="42C2F660" w14:textId="131D3F03" w:rsidR="001613A3" w:rsidRPr="00B3420A" w:rsidRDefault="00673E9E" w:rsidP="00310586">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w:t>
      </w:r>
      <w:r>
        <w:fldChar w:fldCharType="begin"/>
      </w:r>
      <w:r w:rsidR="00DA0B04" w:rsidRPr="00310586">
        <w:instrText>AutoTextList  \s NoStyle \t "Server means a physical hardware system capable of running server software."</w:instrText>
      </w:r>
      <w:r>
        <w:fldChar w:fldCharType="separate"/>
      </w:r>
      <w:r w:rsidR="00DA0B04" w:rsidRPr="00310586">
        <w:t>Server</w:t>
      </w:r>
      <w:r>
        <w:fldChar w:fldCharType="end"/>
      </w:r>
      <w:r>
        <w:t>. Isso não se aplica ao .NET Framework nem ao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5C9B29F7" w14:textId="77777777" w:rsidR="00873066" w:rsidRPr="001613A3" w:rsidRDefault="00873066" w:rsidP="00873066">
      <w:pPr>
        <w:pStyle w:val="ProductList-Body"/>
        <w:tabs>
          <w:tab w:val="clear" w:pos="360"/>
          <w:tab w:val="clear" w:pos="720"/>
          <w:tab w:val="clear" w:pos="1080"/>
        </w:tabs>
        <w:ind w:left="360"/>
        <w:rPr>
          <w:b/>
          <w:color w:val="0072C6"/>
        </w:rPr>
      </w:pPr>
      <w:r>
        <w:rPr>
          <w:b/>
          <w:color w:val="0072C6"/>
        </w:rPr>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167186A6" w14:textId="7BA5C52A"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sidR="002021DB">
        <w:t xml:space="preserve"> </w:t>
      </w:r>
      <w:r>
        <w:rPr>
          <w:sz w:val="16"/>
          <w:szCs w:val="16"/>
        </w:rPr>
        <w:t>/</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Pr>
          <w:sz w:val="16"/>
          <w:szCs w:val="16"/>
        </w:rPr>
        <w:t>/</w:t>
      </w:r>
      <w:r w:rsidR="002021DB">
        <w:rPr>
          <w:sz w:val="16"/>
          <w:szCs w:val="16"/>
        </w:rPr>
        <w:t xml:space="preserve"> </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494083921"/>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2" w:name="LicenseTerms_LicenseModel_PerCore"/>
      <w:bookmarkStart w:id="23" w:name="_Toc451950540"/>
      <w:bookmarkStart w:id="24" w:name="_Toc494083922"/>
      <w:bookmarkEnd w:id="22"/>
      <w:r>
        <w:t>Por Núcleo</w:t>
      </w:r>
      <w:bookmarkEnd w:id="23"/>
      <w:r>
        <w:t xml:space="preserve"> (Aplicativos)</w:t>
      </w:r>
      <w:bookmarkEnd w:id="24"/>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5" w:name="_Toc460924282"/>
      <w:bookmarkStart w:id="26" w:name="_Toc494083923"/>
      <w:r>
        <w:t>Por Núcleo (Gerenciamento)</w:t>
      </w:r>
      <w:bookmarkEnd w:id="25"/>
      <w:bookmarkEnd w:id="26"/>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Pr>
          <w:rFonts w:ascii="Tahoma" w:hAnsi="Tahoma" w:cs="Tahoma"/>
          <w:color w:val="000000"/>
          <w:sz w:val="20"/>
          <w:szCs w:val="20"/>
          <w:lang w:val="en-US"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7" w:name="_Toc494083924"/>
      <w:r w:rsidRPr="00846C77">
        <w:t>Por Núcleo (Sistema Operacional)</w:t>
      </w:r>
      <w:bookmarkEnd w:id="27"/>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8" w:name="_Toc460924284"/>
      <w:bookmarkStart w:id="29" w:name="_Toc494083925"/>
      <w:r>
        <w:t>Por Processador</w:t>
      </w:r>
      <w:bookmarkEnd w:id="28"/>
      <w:bookmarkEnd w:id="29"/>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0" w:name="_Toc429483348"/>
      <w:bookmarkStart w:id="31" w:name="LicenseTerms_LicenseModel_SAL_Server"/>
      <w:bookmarkStart w:id="32" w:name="_Toc494083926"/>
      <w:r>
        <w:t>Licenças de Acesso para Assinantes (SALs) do Software para Servidores</w:t>
      </w:r>
      <w:bookmarkEnd w:id="30"/>
      <w:bookmarkEnd w:id="31"/>
      <w:bookmarkEnd w:id="32"/>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3" w:name="_Toc429483349"/>
      <w:bookmarkStart w:id="34" w:name="LicenseTerms_LicenseModel_SAL_ManSrv"/>
      <w:bookmarkStart w:id="35" w:name="_Toc494083927"/>
      <w:r>
        <w:t>Licenças de Acesso para Assinantes (SALs) para Servidores de Gerenciamento</w:t>
      </w:r>
      <w:bookmarkEnd w:id="33"/>
      <w:bookmarkEnd w:id="34"/>
      <w:bookmarkEnd w:id="35"/>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6" w:name="_Toc429483350"/>
      <w:bookmarkStart w:id="37" w:name="LicenseTerms_LicenseModel_SAL_DesktopApp"/>
      <w:bookmarkStart w:id="38" w:name="_Toc494083928"/>
      <w:bookmarkStart w:id="39" w:name="SALTerms_Desktop"/>
      <w:bookmarkStart w:id="40" w:name="LicenseTerms_LicenseModel_ManagementServ"/>
      <w:r>
        <w:t>Licenças de Acesso para Assinantes (SALs) para Aplicativos de Desktop</w:t>
      </w:r>
      <w:bookmarkEnd w:id="36"/>
      <w:bookmarkEnd w:id="37"/>
      <w:bookmarkEnd w:id="38"/>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1" w:name="_Toc429483351"/>
      <w:bookmarkStart w:id="42" w:name="LicenseTerms_LicenseModel_HostGuest"/>
      <w:bookmarkStart w:id="43" w:name="_Toc494083929"/>
      <w:bookmarkEnd w:id="40"/>
      <w:r>
        <w:t>Host/Convidado</w:t>
      </w:r>
      <w:bookmarkEnd w:id="41"/>
      <w:bookmarkEnd w:id="42"/>
      <w:bookmarkEnd w:id="43"/>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4" w:name="ProductLicensing"/>
    <w:p w14:paraId="5E6AC270"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3343AF87" w14:textId="77777777" w:rsidR="00232E34" w:rsidRDefault="00232E34" w:rsidP="00232E34">
      <w:pPr>
        <w:pStyle w:val="ProductList-Body"/>
        <w:sectPr w:rsidR="00232E34" w:rsidSect="00383BC7">
          <w:footerReference w:type="default" r:id="rId24"/>
          <w:footerReference w:type="first" r:id="rId25"/>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5" w:name="_Toc494083930"/>
      <w:r>
        <w:t>Entradas do Produto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94083931"/>
      <w:bookmarkStart w:id="47" w:name="_Toc429483353"/>
      <w:r>
        <w:t>Análise Avançada contra Ameaças</w:t>
      </w:r>
      <w:bookmarkEnd w:id="46"/>
    </w:p>
    <w:p w14:paraId="4818D642" w14:textId="77777777" w:rsidR="00474818" w:rsidRDefault="00474818" w:rsidP="00474818">
      <w:pPr>
        <w:spacing w:after="0" w:line="240" w:lineRule="auto"/>
        <w:rPr>
          <w:sz w:val="18"/>
          <w:szCs w:val="18"/>
        </w:rPr>
        <w:sectPr w:rsidR="00474818" w:rsidSect="00383BC7">
          <w:footerReference w:type="first" r:id="rId26"/>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52EBD43E"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94083932"/>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49"/>
    <w:p w14:paraId="6950EFA3" w14:textId="5EAB01B8" w:rsidR="00006F3F" w:rsidRPr="00B3420A" w:rsidRDefault="00006F3F" w:rsidP="00ED3A6B">
      <w:pPr>
        <w:pStyle w:val="ProductList-Body"/>
      </w:pPr>
      <w:r>
        <w:t xml:space="preserve">BizTalk Server </w:t>
      </w:r>
      <w:r w:rsidR="00EF6ACC">
        <w:t>2016</w:t>
      </w:r>
      <w:r>
        <w:t xml:space="preserve"> Enterprise</w:t>
      </w:r>
      <w:r>
        <w:fldChar w:fldCharType="begin"/>
      </w:r>
      <w:r>
        <w:instrText xml:space="preserve">XE "BizTalk Server </w:instrText>
      </w:r>
      <w:r w:rsidR="00EF6ACC">
        <w:instrText>2016</w:instrText>
      </w:r>
      <w:r>
        <w:instrText xml:space="preserve"> Enterprise"</w:instrText>
      </w:r>
      <w:r>
        <w:fldChar w:fldCharType="end"/>
      </w:r>
      <w:r>
        <w:t xml:space="preserve"> (Licença por Núcleo)</w:t>
      </w:r>
    </w:p>
    <w:p w14:paraId="210EBA5A" w14:textId="60835CE4" w:rsidR="00006F3F" w:rsidRPr="00B3420A" w:rsidRDefault="00006F3F" w:rsidP="00ED3A6B">
      <w:pPr>
        <w:pStyle w:val="ProductList-Body"/>
      </w:pPr>
      <w:r>
        <w:t xml:space="preserve">BizTalk Server </w:t>
      </w:r>
      <w:r w:rsidR="00EF6ACC">
        <w:t>2016</w:t>
      </w:r>
      <w:r>
        <w:t xml:space="preserve"> Standard</w:t>
      </w:r>
      <w:r>
        <w:fldChar w:fldCharType="begin"/>
      </w:r>
      <w:r>
        <w:instrText xml:space="preserve">XE "BizTalk Server </w:instrText>
      </w:r>
      <w:r w:rsidR="00EF6ACC">
        <w:instrText>2016</w:instrText>
      </w:r>
      <w:r>
        <w:instrText xml:space="preserve"> Standard"</w:instrText>
      </w:r>
      <w:r>
        <w:fldChar w:fldCharType="end"/>
      </w:r>
      <w:r>
        <w:t xml:space="preserve"> (Licença por Núcleo)</w:t>
      </w:r>
    </w:p>
    <w:p w14:paraId="0693E083" w14:textId="4DDEB93A"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2016</w:t>
      </w:r>
      <w:r>
        <w:t xml:space="preserve"> Branch</w:t>
      </w:r>
      <w:r>
        <w:fldChar w:fldCharType="begin"/>
      </w:r>
      <w:r>
        <w:instrText xml:space="preserve">XE "BizTalk Server </w:instrText>
      </w:r>
      <w:r w:rsidR="00EF6ACC">
        <w:instrText>2016</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F0826A1"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EF6ACC">
              <w:rPr>
                <w:color w:val="000000" w:themeColor="text1"/>
              </w:rPr>
              <w:t>Dezembro</w:t>
            </w:r>
            <w:r w:rsidR="00B870CD">
              <w:rPr>
                <w:color w:val="000000" w:themeColor="text1"/>
              </w:rPr>
              <w:t xml:space="preserve"> de 201</w:t>
            </w:r>
            <w:r w:rsidR="00EF6ACC">
              <w:rPr>
                <w:color w:val="000000" w:themeColor="text1"/>
              </w:rPr>
              <w:t>6</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D49EE3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EF6ACC">
              <w:t xml:space="preserve"> R2</w:t>
            </w:r>
            <w:r w:rsidR="005A24A1">
              <w:fldChar w:fldCharType="begin"/>
            </w:r>
            <w:r w:rsidR="005A24A1">
              <w:instrText>XE "BizTalk Server 2013</w:instrText>
            </w:r>
            <w:r w:rsidR="00EF6ACC">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E71E1E">
        <w:rPr>
          <w:color w:val="0563C1"/>
          <w:szCs w:val="20"/>
          <w:lang w:val="en-US"/>
        </w:rPr>
        <w:instrText>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14225E" w:rsidRPr="00E71E1E">
        <w:rPr>
          <w:color w:val="0563C1"/>
          <w:szCs w:val="20"/>
          <w:lang w:val="en-US"/>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25B7DC8C" w:rsidR="00006F3F" w:rsidRPr="00B3420A" w:rsidRDefault="00EF6ACC"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0" w:name="_Toc429483354"/>
    <w:p w14:paraId="46A005B6"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9"/>
          <w:type w:val="continuous"/>
          <w:pgSz w:w="12240" w:h="15840"/>
          <w:pgMar w:top="1166" w:right="720" w:bottom="720" w:left="720" w:header="720" w:footer="720" w:gutter="0"/>
          <w:cols w:space="720"/>
          <w:titlePg/>
          <w:docGrid w:linePitch="360"/>
        </w:sectPr>
      </w:pPr>
      <w:bookmarkStart w:id="51" w:name="_Toc494083933"/>
      <w:r>
        <w:t>Core Infrastructure Server (CIS) Suite</w:t>
      </w:r>
      <w:bookmarkEnd w:id="50"/>
      <w:bookmarkEnd w:id="51"/>
    </w:p>
    <w:p w14:paraId="048AF2E5" w14:textId="0A1A1901"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(Licença </w:t>
      </w:r>
      <w:r w:rsidR="00873066">
        <w:t>Principal</w:t>
      </w:r>
      <w:r>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2" w:name="_Sec608"/>
      <w:bookmarkStart w:id="53"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64EB56BB" w14:textId="77777777" w:rsidR="00027825" w:rsidRPr="005F708F" w:rsidRDefault="00027825" w:rsidP="00027825">
      <w:pPr>
        <w:pStyle w:val="ProductList-ClauseHeading"/>
        <w:tabs>
          <w:tab w:val="clear" w:pos="360"/>
          <w:tab w:val="clear" w:pos="720"/>
          <w:tab w:val="clear" w:pos="1080"/>
        </w:tabs>
      </w:pPr>
      <w:r>
        <w:t>2. Software Incluído com o CIS Suite Standard</w:t>
      </w:r>
    </w:p>
    <w:p w14:paraId="336B2245" w14:textId="77777777" w:rsidR="00027825" w:rsidRPr="005F708F" w:rsidRDefault="00027825" w:rsidP="00027825">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Standard,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 xml:space="preserve">s </w:t>
      </w:r>
      <w:r w:rsidRPr="00594B14">
        <w:t>no</w:t>
      </w:r>
      <w:r>
        <w:t xml:space="preserve">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Licenças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Standard,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300E7ED8" w14:textId="77777777" w:rsidR="00027825" w:rsidRPr="005F708F" w:rsidRDefault="00027825" w:rsidP="00027825">
      <w:pPr>
        <w:pStyle w:val="ProductList-Body"/>
        <w:numPr>
          <w:ilvl w:val="0"/>
          <w:numId w:val="29"/>
        </w:numPr>
      </w:pPr>
      <w:r>
        <w:t xml:space="preserve">Usar uma </w:t>
      </w:r>
      <w:r w:rsidRPr="000A2E1B">
        <w:rPr>
          <w:color w:val="0563C1"/>
        </w:rPr>
        <w:fldChar w:fldCharType="begin"/>
      </w:r>
      <w:r w:rsidRPr="000A2E1B">
        <w:rPr>
          <w:rStyle w:val="ProductList-BodyChar"/>
          <w:color w:val="0563C1"/>
        </w:rPr>
        <w:instrText>AutoTextList  \s NoStyle \t "</w:instrText>
      </w:r>
      <w:r w:rsidRPr="009F6985">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9F6985">
        <w:rPr>
          <w:color w:val="0563C1"/>
        </w:rPr>
        <w:t>Instância em Execução</w:t>
      </w:r>
      <w:r w:rsidRPr="000A2E1B">
        <w:rPr>
          <w:color w:val="0563C1"/>
        </w:rPr>
        <w:fldChar w:fldCharType="end"/>
      </w:r>
      <w:r>
        <w:t xml:space="preserve"> do software para servidores Windows Server Standard no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por licença),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exclusivamente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3724ECC7" w14:textId="77777777" w:rsidR="00027825" w:rsidRPr="005F708F" w:rsidRDefault="00027825" w:rsidP="00027825">
      <w:pPr>
        <w:pStyle w:val="ProductList-Body"/>
        <w:numPr>
          <w:ilvl w:val="0"/>
          <w:numId w:val="29"/>
        </w:numPr>
      </w:pPr>
      <w:r>
        <w:t xml:space="preserve">Usar o System Center Standard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somente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1E9C4CA3" w14:textId="77777777" w:rsidR="00027825" w:rsidRPr="005F708F" w:rsidRDefault="00027825" w:rsidP="00027825">
      <w:pPr>
        <w:pStyle w:val="ProductList-Body"/>
        <w:numPr>
          <w:ilvl w:val="0"/>
          <w:numId w:val="29"/>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instanciadas como </w:t>
      </w:r>
      <w:r>
        <w:fldChar w:fldCharType="begin"/>
      </w:r>
      <w:r>
        <w:instrText xml:space="preserve"> AutoTextList  \s NoStyle \t “</w:instrText>
      </w:r>
      <w:r w:rsidRPr="000233E1">
        <w:instrText>Contêiner do Windows Server sem isolamento do Hyper-V é um recurso do software Windows Server</w:instrText>
      </w:r>
      <w:r>
        <w:instrText xml:space="preserve">” </w:instrText>
      </w:r>
      <w:r>
        <w:fldChar w:fldCharType="separate"/>
      </w:r>
      <w:r w:rsidRPr="000233E1">
        <w:rPr>
          <w:color w:val="0563C1"/>
        </w:rPr>
        <w:t>Contêiner do Windows Server sem isolamento do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6D34C17C" w14:textId="77777777" w:rsidR="00027825" w:rsidRPr="005F708F" w:rsidRDefault="00027825" w:rsidP="00027825">
      <w:pPr>
        <w:pStyle w:val="ProductList-Body"/>
      </w:pPr>
      <w:r>
        <w:t xml:space="preserve">O Cliente pode atribuir </w:t>
      </w:r>
      <w:r w:rsidRPr="007B7B13">
        <w:rPr>
          <w:color w:val="0563C1"/>
        </w:rPr>
        <w:fldChar w:fldCharType="begin"/>
      </w:r>
      <w:r w:rsidRPr="007B7B13">
        <w:rPr>
          <w:rStyle w:val="ProductList-BodyChar"/>
          <w:color w:val="0563C1"/>
        </w:rPr>
        <w:instrText>AutoTextList  \s NoStyle \t "Licença significa o direito de baixar, instalar, acessar e usar um Produto.</w:instrText>
      </w:r>
      <w:r w:rsidRPr="007B7B13">
        <w:rPr>
          <w:color w:val="0563C1"/>
        </w:rPr>
        <w:instrText>"</w:instrText>
      </w:r>
      <w:r w:rsidRPr="007B7B13">
        <w:rPr>
          <w:color w:val="0563C1"/>
        </w:rPr>
        <w:fldChar w:fldCharType="separate"/>
      </w:r>
      <w:r w:rsidRPr="007B7B13">
        <w:rPr>
          <w:color w:val="0563C1"/>
        </w:rPr>
        <w:t>Licença</w:t>
      </w:r>
      <w:r w:rsidRPr="007B7B13">
        <w:rPr>
          <w:color w:val="0563C1"/>
        </w:rPr>
        <w:fldChar w:fldCharType="end"/>
      </w:r>
      <w:r w:rsidRPr="007B7B13">
        <w:rPr>
          <w:color w:val="0563C1"/>
        </w:rPr>
        <w:t>s</w:t>
      </w:r>
      <w:r>
        <w:t xml:space="preserve"> adicionais da edição Standard do CIS Suite ao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rPr>
          <w:color w:val="0563C1"/>
        </w:rPr>
        <w:t xml:space="preserve"> </w:t>
      </w:r>
      <w:r>
        <w:t xml:space="preserve">igual ao número especificado acima e executar o software para servidores em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adicional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1BEF9BB3" w14:textId="77777777" w:rsidR="00027825" w:rsidRPr="005F708F" w:rsidRDefault="00027825" w:rsidP="00027825">
      <w:pPr>
        <w:pStyle w:val="ProductList-Body"/>
      </w:pPr>
      <w:r>
        <w:t xml:space="preserve"> </w:t>
      </w:r>
    </w:p>
    <w:p w14:paraId="5234D9FF" w14:textId="77777777" w:rsidR="00027825" w:rsidRPr="005F708F" w:rsidRDefault="00027825" w:rsidP="00027825">
      <w:pPr>
        <w:pStyle w:val="ProductList-ClauseHeading"/>
        <w:tabs>
          <w:tab w:val="clear" w:pos="360"/>
          <w:tab w:val="clear" w:pos="720"/>
          <w:tab w:val="clear" w:pos="1080"/>
        </w:tabs>
      </w:pPr>
      <w:r>
        <w:t>3. Software Incluído com o CIS Suite Datacenter</w:t>
      </w:r>
    </w:p>
    <w:p w14:paraId="509BFFC6" w14:textId="77777777" w:rsidR="00027825" w:rsidRPr="005F708F" w:rsidRDefault="00027825" w:rsidP="00027825">
      <w:pPr>
        <w:pStyle w:val="ProductList-Body"/>
      </w:pPr>
      <w:r>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Datacenter,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Datacenter,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0BB03D9A" w14:textId="77777777" w:rsidR="00027825" w:rsidRPr="005F708F" w:rsidRDefault="00027825" w:rsidP="00027825">
      <w:pPr>
        <w:pStyle w:val="ProductList-Body"/>
        <w:numPr>
          <w:ilvl w:val="0"/>
          <w:numId w:val="30"/>
        </w:numPr>
      </w:pPr>
      <w:r>
        <w:t xml:space="preserve">Usar o software para servidores Windows Server Datacenter em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0337FB4A" w14:textId="77777777" w:rsidR="00027825" w:rsidRPr="005F708F" w:rsidRDefault="00027825" w:rsidP="00027825">
      <w:pPr>
        <w:pStyle w:val="ProductList-Body"/>
        <w:numPr>
          <w:ilvl w:val="0"/>
          <w:numId w:val="30"/>
        </w:numPr>
      </w:pPr>
      <w:r>
        <w:t xml:space="preserve">Usar o software para servidores do System Center Datacenter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15AFFE28" w14:textId="77777777" w:rsidR="00027825" w:rsidRPr="005F708F" w:rsidRDefault="00027825" w:rsidP="00027825">
      <w:pPr>
        <w:pStyle w:val="ProductList-Body"/>
        <w:numPr>
          <w:ilvl w:val="0"/>
          <w:numId w:val="30"/>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76B3E735" w14:textId="77777777" w:rsidR="00873066" w:rsidRDefault="00873066" w:rsidP="00873066">
      <w:pPr>
        <w:pStyle w:val="ProductList-ClauseHeading"/>
        <w:tabs>
          <w:tab w:val="clear" w:pos="360"/>
          <w:tab w:val="clear" w:pos="720"/>
          <w:tab w:val="clear" w:pos="1080"/>
        </w:tabs>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027825">
      <w:pPr>
        <w:pStyle w:val="ProductList-ClauseHeading"/>
        <w:keepNext/>
        <w:tabs>
          <w:tab w:val="clear" w:pos="360"/>
          <w:tab w:val="clear" w:pos="720"/>
          <w:tab w:val="clear" w:pos="1080"/>
        </w:tabs>
      </w:pPr>
      <w:r>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3D8518C4"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4" w:name="_Toc494083934"/>
      <w:r>
        <w:t>Microsoft Dynamics</w:t>
      </w:r>
      <w:bookmarkEnd w:id="52"/>
      <w:bookmarkEnd w:id="54"/>
    </w:p>
    <w:p w14:paraId="0F0349B9" w14:textId="0E3F4B73" w:rsidR="00006F3F" w:rsidRPr="00B3420A" w:rsidRDefault="00006F3F" w:rsidP="005D7EF7">
      <w:pPr>
        <w:pStyle w:val="ProductList-Offering2Heading"/>
        <w:outlineLvl w:val="2"/>
      </w:pPr>
      <w:bookmarkStart w:id="55" w:name="_Toc494083935"/>
      <w:bookmarkStart w:id="56" w:name="ProductEntries_DynamicsAX"/>
      <w:r>
        <w:t>Microsoft Dynamics AX</w:t>
      </w:r>
      <w:bookmarkEnd w:id="53"/>
      <w:bookmarkEnd w:id="55"/>
    </w:p>
    <w:p w14:paraId="0C300192"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bookmarkEnd w:id="56"/>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32"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658ECAA7"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1889FD5C" w14:textId="77777777" w:rsidR="007C5E42" w:rsidRDefault="007C5E42" w:rsidP="007C5E42">
      <w:pPr>
        <w:pStyle w:val="ProductList-Offering2Heading"/>
        <w:outlineLvl w:val="2"/>
      </w:pPr>
      <w:bookmarkStart w:id="57" w:name="_Toc468344673"/>
      <w:bookmarkStart w:id="58" w:name="_Toc470853177"/>
      <w:bookmarkStart w:id="59" w:name="_Toc494083936"/>
      <w:bookmarkStart w:id="60" w:name="ProductEntries_Dynamics365"/>
      <w:r>
        <w:t xml:space="preserve">Microsoft Dynamics </w:t>
      </w:r>
      <w:bookmarkEnd w:id="57"/>
      <w:r>
        <w:t>365</w:t>
      </w:r>
      <w:bookmarkEnd w:id="58"/>
      <w:bookmarkEnd w:id="59"/>
    </w:p>
    <w:p w14:paraId="00C96142" w14:textId="77777777" w:rsidR="007C5E42" w:rsidRDefault="007C5E42" w:rsidP="007C5E42">
      <w:pPr>
        <w:spacing w:after="0" w:line="240" w:lineRule="auto"/>
        <w:rPr>
          <w:sz w:val="18"/>
          <w:szCs w:val="18"/>
        </w:rPr>
        <w:sectPr w:rsidR="007C5E42" w:rsidSect="00383BC7">
          <w:footerReference w:type="first" r:id="rId33"/>
          <w:type w:val="continuous"/>
          <w:pgSz w:w="12240" w:h="15840"/>
          <w:pgMar w:top="1166" w:right="720" w:bottom="720" w:left="720" w:header="720" w:footer="720" w:gutter="0"/>
          <w:cols w:space="720"/>
          <w:titlePg/>
          <w:docGrid w:linePitch="360"/>
        </w:sectPr>
      </w:pPr>
    </w:p>
    <w:bookmarkEnd w:id="60"/>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7C5E42">
      <w:pPr>
        <w:pStyle w:val="ProductList-ClauseHeading"/>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70A577F8" w:rsidR="00CF3A0D" w:rsidRDefault="00CF3A0D" w:rsidP="00CF3A0D">
      <w:pPr>
        <w:pStyle w:val="ProductList-Body"/>
        <w:tabs>
          <w:tab w:val="clear" w:pos="360"/>
          <w:tab w:val="clear" w:pos="720"/>
          <w:tab w:val="clear" w:pos="1080"/>
        </w:tabs>
      </w:pPr>
    </w:p>
    <w:p w14:paraId="796D5C2C" w14:textId="77777777" w:rsidR="00B87E3B" w:rsidRDefault="00B87E3B" w:rsidP="00B87E3B">
      <w:pPr>
        <w:pStyle w:val="ProductList-ClauseHeading"/>
      </w:pPr>
      <w:r>
        <w:t>3. Elegibilidade para Ofertas Qualificadas</w:t>
      </w:r>
    </w:p>
    <w:p w14:paraId="73760023" w14:textId="77777777" w:rsidR="00B87E3B" w:rsidRDefault="00B87E3B" w:rsidP="00B87E3B">
      <w:pPr>
        <w:pStyle w:val="ProductList-Body"/>
      </w:pPr>
      <w:r>
        <w:t>Clientes que renovarem um acordo com as Licenças de SAL do Microsoft Dynamics CRM a partir 1º de fevereiro de 2017 podem adquirir as Licenças de Oferta Qualificada do Microsoft Dynamics 365 em renovações de contrato antes de 31 de outubro de 2019.</w:t>
      </w:r>
    </w:p>
    <w:p w14:paraId="563298A5" w14:textId="77777777" w:rsidR="00B87E3B" w:rsidRPr="00B3420A" w:rsidRDefault="00B87E3B" w:rsidP="00CF3A0D">
      <w:pPr>
        <w:pStyle w:val="ProductList-Body"/>
        <w:tabs>
          <w:tab w:val="clear" w:pos="360"/>
          <w:tab w:val="clear" w:pos="720"/>
          <w:tab w:val="clear" w:pos="1080"/>
        </w:tabs>
      </w:pPr>
    </w:p>
    <w:p w14:paraId="49ABA64F" w14:textId="60CC1303" w:rsidR="006015B4" w:rsidRPr="00B3420A" w:rsidRDefault="00B87E3B" w:rsidP="006015B4">
      <w:pPr>
        <w:pStyle w:val="ProductList-ClauseHeading"/>
      </w:pPr>
      <w:r>
        <w:t>4</w:t>
      </w:r>
      <w:r w:rsidR="006015B4">
        <w:t>.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02F0AD9F" w:rsidR="00CF3A0D" w:rsidRPr="00B3420A" w:rsidRDefault="00B87E3B" w:rsidP="00CF3A0D">
      <w:pPr>
        <w:pStyle w:val="ProductList-ClauseHeading"/>
        <w:tabs>
          <w:tab w:val="clear" w:pos="360"/>
          <w:tab w:val="clear" w:pos="720"/>
          <w:tab w:val="clear" w:pos="1080"/>
        </w:tabs>
      </w:pPr>
      <w:r>
        <w:t>5</w:t>
      </w:r>
      <w:r w:rsidR="006015B4">
        <w:t>. Software Adicional</w:t>
      </w:r>
    </w:p>
    <w:tbl>
      <w:tblPr>
        <w:tblStyle w:val="PURTable"/>
        <w:tblW w:w="10790" w:type="dxa"/>
        <w:tblLook w:val="04A0" w:firstRow="1" w:lastRow="0" w:firstColumn="1" w:lastColumn="0" w:noHBand="0" w:noVBand="1"/>
      </w:tblPr>
      <w:tblGrid>
        <w:gridCol w:w="3596"/>
        <w:gridCol w:w="3597"/>
        <w:gridCol w:w="3597"/>
      </w:tblGrid>
      <w:tr w:rsidR="00B8289F" w:rsidRPr="009772A9"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9772A9"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FC53CB" w:rsidRDefault="00B8289F" w:rsidP="00B8289F">
            <w:pPr>
              <w:pStyle w:val="ProductList-TableBody"/>
              <w:rPr>
                <w:rFonts w:asciiTheme="majorHAnsi" w:hAnsiTheme="majorHAnsi"/>
                <w:lang w:val="pt-BR"/>
              </w:rPr>
            </w:pPr>
            <w:r w:rsidRPr="00FC53CB">
              <w:rPr>
                <w:rFonts w:asciiTheme="majorHAnsi" w:hAnsiTheme="majorHAnsi"/>
                <w:lang w:val="pt-BR"/>
              </w:rPr>
              <w:t>Microsoft Dynamics CRM para dispositivos compatíveis</w:t>
            </w:r>
            <w:r w:rsidRPr="00FC53CB">
              <w:rPr>
                <w:rFonts w:asciiTheme="majorHAnsi" w:hAnsiTheme="majorHAnsi"/>
                <w:color w:val="FF0000"/>
                <w:lang w:val="pt-B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61" w:name="ProductEntries_DynamicsNAV"/>
    <w:p w14:paraId="051D2C2E"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2" w:name="_Toc494083937"/>
      <w:r>
        <w:t>Microsoft Dynamics NAV</w:t>
      </w:r>
      <w:bookmarkEnd w:id="62"/>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bookmarkEnd w:id="61"/>
    <w:p w14:paraId="6839C975" w14:textId="7C8443AD"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(Licença do Processador)</w:t>
      </w:r>
    </w:p>
    <w:p w14:paraId="0BF284DE" w14:textId="2C4750FF"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43947DDD"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3A15D7" w:rsidRPr="003A15D7">
              <w:rPr>
                <w:rFonts w:asciiTheme="majorHAnsi" w:hAnsiTheme="majorHAnsi"/>
                <w:color w:val="000000" w:themeColor="text1"/>
              </w:rPr>
              <w:t xml:space="preserve">Janeiro </w:t>
            </w:r>
            <w:r w:rsidR="00B870CD">
              <w:rPr>
                <w:rFonts w:asciiTheme="majorHAnsi" w:hAnsiTheme="majorHAnsi"/>
                <w:color w:val="000000" w:themeColor="text1"/>
              </w:rPr>
              <w:t>de 201</w:t>
            </w:r>
            <w:r w:rsidR="003A15D7">
              <w:rPr>
                <w:rFonts w:asciiTheme="majorHAnsi" w:hAnsiTheme="majorHAnsi"/>
                <w:color w:val="000000" w:themeColor="text1"/>
              </w:rPr>
              <w:t>6</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6C4A68F2"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2015</w:t>
            </w:r>
            <w:r w:rsidR="005A24A1">
              <w:fldChar w:fldCharType="begin"/>
            </w:r>
            <w:r w:rsidR="005A24A1">
              <w:instrText xml:space="preserve">XE "Microsoft Dynamics NAV </w:instrText>
            </w:r>
            <w:r w:rsidR="003A15D7">
              <w:instrText>2015</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373C5D68"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1B52091B"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D561E8F" w14:textId="1526C8D3"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6AD3E02D" w:rsidR="00220778" w:rsidRPr="00B3420A" w:rsidRDefault="003A15D7" w:rsidP="00220778">
      <w:pPr>
        <w:pStyle w:val="ProductList-ClauseHeading"/>
      </w:pPr>
      <w:r>
        <w:t>2</w:t>
      </w:r>
      <w:r w:rsidR="0081650B">
        <w:t>. Pacotes de Personalização Licenciados por Processador</w:t>
      </w:r>
    </w:p>
    <w:p w14:paraId="7EE67200" w14:textId="56EF6E37" w:rsidR="00220778" w:rsidRPr="00B3420A" w:rsidRDefault="003A15D7" w:rsidP="00220778">
      <w:pPr>
        <w:pStyle w:val="ProductList-Body"/>
      </w:pPr>
      <w:r w:rsidRPr="001A222E">
        <w:rPr>
          <w:rFonts w:ascii="Calibri" w:hAnsi="Calibri"/>
        </w:rPr>
        <w:t xml:space="preserve">Além das </w:t>
      </w:r>
      <w:r w:rsidRPr="00CA5491">
        <w:rPr>
          <w:rFonts w:ascii="Calibri" w:hAnsi="Calibri"/>
        </w:rPr>
        <w:fldChar w:fldCharType="begin"/>
      </w:r>
      <w:r w:rsidRPr="00FC53CB">
        <w:rPr>
          <w:rFonts w:ascii="Calibri" w:hAnsi="Calibri"/>
        </w:rPr>
        <w:instrText>AutoTextList  \s NoStyle \t "SAL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A5491">
        <w:rPr>
          <w:rFonts w:ascii="Calibri" w:hAnsi="Calibri"/>
        </w:rPr>
        <w:fldChar w:fldCharType="separate"/>
      </w:r>
      <w:r w:rsidRPr="00FC53CB">
        <w:rPr>
          <w:rFonts w:ascii="Calibri" w:hAnsi="Calibri"/>
        </w:rPr>
        <w:t>SAL</w:t>
      </w:r>
      <w:r w:rsidRPr="00CA5491">
        <w:rPr>
          <w:rFonts w:ascii="Calibri" w:hAnsi="Calibri"/>
        </w:rPr>
        <w:fldChar w:fldCharType="end"/>
      </w:r>
      <w:r w:rsidRPr="00CA5491">
        <w:rPr>
          <w:rFonts w:ascii="Calibri" w:hAnsi="Calibri"/>
        </w:rPr>
        <w:t>s</w:t>
      </w:r>
      <w:r w:rsidRPr="001A222E">
        <w:rPr>
          <w:rFonts w:ascii="Calibri" w:hAnsi="Calibri"/>
        </w:rPr>
        <w:t>, o Cliente deverá adquirir licenças do processador Dynamics NAV antes de executar Pacotes de Personalização. Cada licença do Processador permite que o Cliente personalize o NAV para um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86A8E24" w:rsidR="003A15D7" w:rsidRPr="00FC53CB" w:rsidRDefault="003A15D7" w:rsidP="003A15D7">
            <w:pPr>
              <w:pStyle w:val="ProductList-TableBody"/>
              <w:rPr>
                <w:rFonts w:asciiTheme="majorHAnsi" w:hAnsiTheme="majorHAnsi"/>
                <w:lang w:val="pt-BR"/>
              </w:rPr>
            </w:pPr>
            <w:r w:rsidRPr="00FC53CB">
              <w:rPr>
                <w:lang w:val="pt-BR"/>
              </w:rPr>
              <w:t>Software Cliente Pleno do Microsoft Dynamics NAV 2016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79094C27" w:rsidR="003A15D7" w:rsidRPr="00B8289F" w:rsidRDefault="003A15D7" w:rsidP="003A15D7">
            <w:pPr>
              <w:pStyle w:val="ProductList-TableBody"/>
              <w:rPr>
                <w:rFonts w:asciiTheme="majorHAnsi" w:hAnsiTheme="majorHAnsi"/>
              </w:rPr>
            </w:pPr>
            <w:r w:rsidRPr="00404135">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95065FA" w:rsidR="003A15D7" w:rsidRPr="00A03228" w:rsidRDefault="003A15D7" w:rsidP="003A15D7">
            <w:pPr>
              <w:pStyle w:val="ProductList-TableBody"/>
              <w:rPr>
                <w:rFonts w:asciiTheme="majorHAnsi" w:hAnsiTheme="majorHAnsi"/>
                <w:lang w:val="fr-FR"/>
              </w:rPr>
            </w:pPr>
            <w:r w:rsidRPr="00FC53CB">
              <w:rPr>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22625495"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3" w:name="_Toc494083938"/>
      <w:r w:rsidRPr="00E24799">
        <w:t>Microsoft Dynamics GP</w:t>
      </w:r>
      <w:bookmarkEnd w:id="63"/>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5"/>
          <w:type w:val="continuous"/>
          <w:pgSz w:w="12240" w:h="15840"/>
          <w:pgMar w:top="1166" w:right="720" w:bottom="720" w:left="720" w:header="720" w:footer="720" w:gutter="0"/>
          <w:cols w:space="720"/>
          <w:titlePg/>
          <w:docGrid w:linePitch="360"/>
        </w:sectPr>
      </w:pPr>
    </w:p>
    <w:p w14:paraId="3C75C72B" w14:textId="77777777" w:rsidR="00FC53CB" w:rsidRPr="00E24799" w:rsidRDefault="00FC53CB" w:rsidP="00FC53CB">
      <w:pPr>
        <w:pStyle w:val="ProductList-Body"/>
      </w:pPr>
      <w:r w:rsidRPr="00E24799">
        <w:t>Microsoft Dynamics GP 2016</w:t>
      </w:r>
      <w:r w:rsidRPr="00E24799">
        <w:fldChar w:fldCharType="begin"/>
      </w:r>
      <w:r w:rsidRPr="00E24799">
        <w:instrText>XE "Microsoft Dynamics GP 2016"</w:instrText>
      </w:r>
      <w:r w:rsidRPr="00E24799">
        <w:fldChar w:fldCharType="end"/>
      </w:r>
      <w:r w:rsidRPr="00E24799">
        <w:t xml:space="preserve"> (Licença do Processador)</w:t>
      </w:r>
    </w:p>
    <w:p w14:paraId="0D66908C" w14:textId="77777777" w:rsidR="00FC53CB" w:rsidRPr="00E24799" w:rsidRDefault="00FC53CB" w:rsidP="00FC53CB">
      <w:pPr>
        <w:pStyle w:val="ProductList-Body"/>
      </w:pPr>
      <w:r w:rsidRPr="00E24799">
        <w:t>Microsoft Dynamics GP 2016</w:t>
      </w:r>
      <w:r w:rsidRPr="00E24799">
        <w:fldChar w:fldCharType="begin"/>
      </w:r>
      <w:r w:rsidRPr="00E24799">
        <w:instrText>XE "Microsoft Dynamics GP 2016"</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Maio de 2016</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Dynamics GP 2015 R2</w:t>
            </w:r>
            <w:r w:rsidRPr="00E24799">
              <w:rPr>
                <w:szCs w:val="16"/>
              </w:rPr>
              <w:fldChar w:fldCharType="begin"/>
            </w:r>
            <w:r w:rsidRPr="00E24799">
              <w:rPr>
                <w:szCs w:val="16"/>
              </w:rPr>
              <w:instrText>XE "Microsoft Dynamics GP 2015 R2"</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2016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77777777" w:rsidR="00FC53CB" w:rsidRPr="00E24799" w:rsidRDefault="00FC53CB" w:rsidP="00FC53CB">
            <w:pPr>
              <w:pStyle w:val="ProductList-Offering"/>
              <w:tabs>
                <w:tab w:val="clear" w:pos="360"/>
                <w:tab w:val="clear" w:pos="720"/>
                <w:tab w:val="clear" w:pos="1080"/>
                <w:tab w:val="right" w:pos="3823"/>
              </w:tabs>
              <w:spacing w:before="40" w:after="40"/>
            </w:pPr>
            <w:r w:rsidRPr="00E24799">
              <w:t>SAL de Usuário Integral do Microsoft Dynamics GP 2016</w:t>
            </w:r>
            <w:r w:rsidRPr="00E24799">
              <w:fldChar w:fldCharType="begin"/>
            </w:r>
            <w:r w:rsidRPr="00E24799">
              <w:instrText>XE "Microsoft Dynamics GP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77777777" w:rsidR="00FC53CB" w:rsidRPr="00E24799" w:rsidRDefault="00FC53CB" w:rsidP="00FC53CB">
            <w:pPr>
              <w:pStyle w:val="ProductList-Offering"/>
              <w:tabs>
                <w:tab w:val="clear" w:pos="360"/>
                <w:tab w:val="clear" w:pos="720"/>
                <w:tab w:val="clear" w:pos="1080"/>
              </w:tabs>
              <w:spacing w:before="40" w:after="40"/>
            </w:pPr>
            <w:r w:rsidRPr="00E24799">
              <w:t>SAL de Usuário Padrão do Microsoft Dynamics GP 2016</w:t>
            </w:r>
            <w:r w:rsidRPr="00E24799">
              <w:fldChar w:fldCharType="begin"/>
            </w:r>
            <w:r w:rsidRPr="00E24799">
              <w:instrText>XE "Microsoft Dynamics GP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77777777"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Pr="00E24799">
        <w:fldChar w:fldCharType="begin"/>
      </w:r>
      <w:r w:rsidRPr="00E24799">
        <w:instrText>XE "Microsoft Dynamics GP 2015 R2"</w:instrText>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7777777"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2015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7777777"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2016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9772A9"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77777777"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2016</w:t>
            </w:r>
            <w:r w:rsidRPr="00E24799">
              <w:fldChar w:fldCharType="begin"/>
            </w:r>
            <w:r w:rsidRPr="00E24799">
              <w:rPr>
                <w:lang w:val="pt-BR"/>
              </w:rPr>
              <w:instrText>XE "Microsoft Dynamics GP 2016"</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77777777" w:rsidR="00FC53CB" w:rsidRPr="001B0B1A" w:rsidRDefault="00FC53CB" w:rsidP="00FC53CB">
            <w:pPr>
              <w:pStyle w:val="ProductList-TableBody"/>
              <w:rPr>
                <w:rFonts w:asciiTheme="majorHAnsi" w:hAnsiTheme="majorHAnsi"/>
                <w:lang w:val="fr-FR"/>
              </w:rPr>
            </w:pPr>
            <w:r w:rsidRPr="001B0B1A">
              <w:rPr>
                <w:lang w:val="fr-FR"/>
              </w:rPr>
              <w:t>Microsoft Dynamics GP 2016</w:t>
            </w:r>
            <w:r w:rsidRPr="00E24799">
              <w:fldChar w:fldCharType="begin"/>
            </w:r>
            <w:r w:rsidRPr="001B0B1A">
              <w:rPr>
                <w:lang w:val="fr-FR"/>
              </w:rPr>
              <w:instrText>XE "Microsoft Dynamics GP 2016"</w:instrText>
            </w:r>
            <w:r w:rsidRPr="00E24799">
              <w:fldChar w:fldCharType="end"/>
            </w:r>
            <w:r w:rsidRPr="001B0B1A">
              <w:rPr>
                <w:lang w:val="fr-FR"/>
              </w:rPr>
              <w:t xml:space="preserve"> Web Client</w:t>
            </w:r>
          </w:p>
        </w:tc>
      </w:tr>
    </w:tbl>
    <w:p w14:paraId="551BEF7D" w14:textId="77777777" w:rsidR="00AD5B0B" w:rsidRPr="00B3420A" w:rsidRDefault="00787F1A"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4" w:name="_Toc494083939"/>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7BCDCFD9" w:rsidR="008C3E1F" w:rsidRPr="00B3420A" w:rsidRDefault="008C3E1F" w:rsidP="00BF62C1">
      <w:pPr>
        <w:pStyle w:val="ProductList-Body"/>
      </w:pPr>
      <w:r>
        <w:t xml:space="preserve">Microsoft Dynamics SL 2015 </w:t>
      </w:r>
      <w:r>
        <w:fldChar w:fldCharType="begin"/>
      </w:r>
      <w:r>
        <w:instrText>XE "Microsoft Dynamics SL 2015"</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12EDF5CD"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Dezembro de 2014</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544DA813"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2011</w:t>
            </w:r>
            <w:r w:rsidR="005A24A1">
              <w:fldChar w:fldCharType="begin"/>
            </w:r>
            <w:r w:rsidR="005A24A1">
              <w:instrText>XE "Microsoft Dynamics SL 2011"</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1DB17611"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2015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8E2264">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2D8F976" w14:textId="34C02C48" w:rsidR="008C3E1F" w:rsidRPr="00292A60" w:rsidRDefault="008C3E1F" w:rsidP="006D57BB">
            <w:pPr>
              <w:pStyle w:val="ProductList-Offering"/>
              <w:tabs>
                <w:tab w:val="clear" w:pos="360"/>
                <w:tab w:val="clear" w:pos="720"/>
                <w:tab w:val="clear" w:pos="1080"/>
              </w:tabs>
              <w:spacing w:before="40" w:after="40"/>
            </w:pPr>
            <w:r>
              <w:t>SAL de Usuário Integral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08E7085A" w14:textId="06D47867" w:rsidR="008C3E1F" w:rsidRPr="00292A60" w:rsidRDefault="008C3E1F" w:rsidP="004E1EB4">
            <w:pPr>
              <w:pStyle w:val="ProductList-Offering"/>
              <w:tabs>
                <w:tab w:val="clear" w:pos="360"/>
                <w:tab w:val="clear" w:pos="720"/>
                <w:tab w:val="clear" w:pos="1080"/>
              </w:tabs>
              <w:spacing w:before="40" w:after="40"/>
            </w:pPr>
            <w:r>
              <w:t>SAL de Usuário Integral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8E2264">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B2293B" w14:textId="15488742" w:rsidR="008C3E1F" w:rsidRPr="00292A60" w:rsidRDefault="008C3E1F" w:rsidP="006D57BB">
            <w:pPr>
              <w:pStyle w:val="ProductList-Offering"/>
              <w:tabs>
                <w:tab w:val="clear" w:pos="360"/>
                <w:tab w:val="clear" w:pos="720"/>
                <w:tab w:val="clear" w:pos="1080"/>
              </w:tabs>
              <w:spacing w:before="40" w:after="40"/>
            </w:pPr>
            <w:r>
              <w:t>SAL de Usuário Parcial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69E4A123" w14:textId="526C57D4" w:rsidR="008C3E1F" w:rsidRPr="00292A60" w:rsidRDefault="008C3E1F" w:rsidP="004E1EB4">
            <w:pPr>
              <w:pStyle w:val="ProductList-Offering"/>
              <w:tabs>
                <w:tab w:val="clear" w:pos="360"/>
                <w:tab w:val="clear" w:pos="720"/>
                <w:tab w:val="clear" w:pos="1080"/>
              </w:tabs>
              <w:spacing w:before="40" w:after="40"/>
            </w:pPr>
            <w:r>
              <w:t>SAL de Usuário Parcial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4E1A8F">
      <w:pPr>
        <w:pStyle w:val="ProductList-ClauseHeading"/>
        <w:keepNext/>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2015</w:t>
            </w:r>
            <w:r>
              <w:fldChar w:fldCharType="begin"/>
            </w:r>
            <w:r w:rsidRPr="00FC53CB">
              <w:rPr>
                <w:lang w:val="pt-BR"/>
              </w:rPr>
              <w:instrText>XE "Microsoft Dynamics SL 2015"</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FC53CB" w:rsidRDefault="008C3E1F" w:rsidP="008C3E1F">
            <w:pPr>
              <w:pStyle w:val="ProductList-TableBody"/>
              <w:rPr>
                <w:rFonts w:asciiTheme="majorHAnsi" w:hAnsiTheme="majorHAnsi"/>
                <w:lang w:val="pt-BR"/>
              </w:rPr>
            </w:pPr>
            <w:r w:rsidRPr="00FC53CB">
              <w:rPr>
                <w:lang w:val="pt-BR"/>
              </w:rPr>
              <w:t xml:space="preserve">Conector para Microsoft Dynamics SL 2011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A03228" w:rsidRDefault="008C3E1F" w:rsidP="008C3E1F">
            <w:pPr>
              <w:pStyle w:val="ProductList-TableBody"/>
              <w:rPr>
                <w:rFonts w:asciiTheme="majorHAnsi" w:hAnsiTheme="majorHAnsi"/>
                <w:lang w:val="pt-BR"/>
              </w:rPr>
            </w:pPr>
            <w:r w:rsidRPr="00A03228">
              <w:rPr>
                <w:lang w:val="pt-BR"/>
              </w:rPr>
              <w:t>Microsoft Dynamics SL 2015</w:t>
            </w:r>
            <w:r>
              <w:fldChar w:fldCharType="begin"/>
            </w:r>
            <w:r w:rsidRPr="00A03228">
              <w:rPr>
                <w:lang w:val="pt-BR"/>
              </w:rPr>
              <w:instrText>XE "Microsoft Dynamics SL 2015"</w:instrText>
            </w:r>
            <w:r>
              <w:fldChar w:fldCharType="end"/>
            </w:r>
            <w:r w:rsidRPr="00A03228">
              <w:rPr>
                <w:lang w:val="pt-BR"/>
              </w:rPr>
              <w:t xml:space="preserve"> – Aplicativos da Web</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A03228" w:rsidRDefault="008C3E1F" w:rsidP="008C3E1F">
            <w:pPr>
              <w:pStyle w:val="ProductList-TableBody"/>
              <w:rPr>
                <w:rFonts w:asciiTheme="majorHAnsi" w:hAnsiTheme="majorHAnsi"/>
                <w:lang w:val="pt-B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A03228" w:rsidRDefault="008C3E1F" w:rsidP="008C3E1F">
            <w:pPr>
              <w:pStyle w:val="ProductList-TableBody"/>
              <w:rPr>
                <w:rFonts w:asciiTheme="majorHAnsi" w:hAnsiTheme="majorHAnsi"/>
                <w:lang w:val="pt-BR"/>
              </w:rPr>
            </w:pPr>
          </w:p>
        </w:tc>
      </w:tr>
    </w:tbl>
    <w:p w14:paraId="0D65968D"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5" w:name="_Sec611"/>
      <w:bookmarkStart w:id="66" w:name="_Toc494083940"/>
      <w:r>
        <w:t>Aplicativos do Office</w:t>
      </w:r>
      <w:bookmarkEnd w:id="65"/>
      <w:bookmarkEnd w:id="66"/>
    </w:p>
    <w:p w14:paraId="19449E07" w14:textId="77777777" w:rsidR="00FC53CB" w:rsidRPr="00FC53CB" w:rsidRDefault="00FC53CB" w:rsidP="00FC53CB">
      <w:pPr>
        <w:pStyle w:val="ProductList-Offering2Heading"/>
        <w:outlineLvl w:val="2"/>
        <w:rPr>
          <w:lang w:val="fr-FR"/>
        </w:rPr>
      </w:pPr>
      <w:bookmarkStart w:id="67" w:name="_Toc494083941"/>
      <w:r w:rsidRPr="00FC53CB">
        <w:rPr>
          <w:lang w:val="fr-FR"/>
        </w:rPr>
        <w:t>Aplicativos Desktop do Office</w:t>
      </w:r>
      <w:bookmarkEnd w:id="67"/>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7"/>
          <w:type w:val="continuous"/>
          <w:pgSz w:w="12240" w:h="15840"/>
          <w:pgMar w:top="1166" w:right="720" w:bottom="720" w:left="720" w:header="720" w:footer="720" w:gutter="0"/>
          <w:cols w:space="720"/>
          <w:titlePg/>
          <w:docGrid w:linePitch="360"/>
        </w:sectPr>
      </w:pPr>
    </w:p>
    <w:p w14:paraId="5C517122" w14:textId="77777777" w:rsidR="00FC53CB" w:rsidRPr="00FC53CB" w:rsidRDefault="00FC53CB" w:rsidP="00FC53CB">
      <w:pPr>
        <w:pStyle w:val="ProductList-Body"/>
        <w:rPr>
          <w:lang w:val="fr-FR"/>
        </w:rPr>
      </w:pPr>
      <w:r w:rsidRPr="00FC53CB">
        <w:rPr>
          <w:lang w:val="fr-FR"/>
        </w:rPr>
        <w:t>Office Professional Plus 2016</w:t>
      </w:r>
      <w:r w:rsidRPr="00E24799">
        <w:fldChar w:fldCharType="begin"/>
      </w:r>
      <w:r w:rsidRPr="00FC53CB">
        <w:rPr>
          <w:lang w:val="fr-FR"/>
        </w:rPr>
        <w:instrText>XE "Office Professional Plus 2016"</w:instrText>
      </w:r>
      <w:r w:rsidRPr="00E24799">
        <w:fldChar w:fldCharType="end"/>
      </w:r>
      <w:r w:rsidRPr="00FC53CB">
        <w:rPr>
          <w:lang w:val="fr-FR"/>
        </w:rPr>
        <w:t xml:space="preserve"> (SAL)</w:t>
      </w:r>
    </w:p>
    <w:p w14:paraId="3B6E01BD" w14:textId="77777777" w:rsidR="00FC53CB" w:rsidRPr="00E24799" w:rsidRDefault="00FC53CB" w:rsidP="00FC53CB">
      <w:pPr>
        <w:pStyle w:val="ProductList-Body"/>
      </w:pPr>
      <w:r w:rsidRPr="00E24799">
        <w:t>Office Standard 2016</w:t>
      </w:r>
      <w:r w:rsidRPr="00E24799">
        <w:fldChar w:fldCharType="begin"/>
      </w:r>
      <w:r w:rsidRPr="00E24799">
        <w:instrText>XE "Office Standard 2016"</w:instrText>
      </w:r>
      <w:r w:rsidRPr="00E24799">
        <w:fldChar w:fldCharType="end"/>
      </w:r>
      <w:r w:rsidRPr="00E24799">
        <w:t xml:space="preserve"> (SAL)</w:t>
      </w:r>
    </w:p>
    <w:p w14:paraId="06458814" w14:textId="77777777" w:rsidR="00FC53CB" w:rsidRPr="00E24799" w:rsidRDefault="00FC53CB" w:rsidP="00FC53CB">
      <w:pPr>
        <w:pStyle w:val="ProductList-Body"/>
      </w:pPr>
      <w:r w:rsidRPr="00E24799">
        <w:t>Office Multi Language Pack 2013</w:t>
      </w:r>
      <w:r w:rsidRPr="00E24799">
        <w:fldChar w:fldCharType="begin"/>
      </w:r>
      <w:r w:rsidRPr="00E24799">
        <w:instrText>XE "Office Multi Language Pack 2013"</w:instrText>
      </w:r>
      <w:r w:rsidRPr="00E24799">
        <w:fldChar w:fldCharType="end"/>
      </w:r>
      <w:r w:rsidRPr="00E24799">
        <w:t xml:space="preserve"> (SAL)</w:t>
      </w:r>
    </w:p>
    <w:p w14:paraId="348227A1"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00372675"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2015</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2013</w:t>
            </w:r>
            <w:r w:rsidRPr="00E24799">
              <w:fldChar w:fldCharType="begin"/>
            </w:r>
            <w:r w:rsidRPr="00E24799">
              <w:instrText>XE "Office 2013"</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77777777" w:rsidR="00FC53CB" w:rsidRPr="00DF12B1" w:rsidRDefault="00FC53CB" w:rsidP="00FC53CB">
      <w:pPr>
        <w:pStyle w:val="ProductList-ClauseHeading"/>
        <w:tabs>
          <w:tab w:val="clear" w:pos="360"/>
          <w:tab w:val="clear" w:pos="720"/>
          <w:tab w:val="clear" w:pos="1080"/>
        </w:tabs>
        <w:rPr>
          <w:lang w:val="fr-FR"/>
        </w:rPr>
      </w:pPr>
      <w:r w:rsidRPr="00DF12B1">
        <w:rPr>
          <w:lang w:val="fr-FR"/>
        </w:rPr>
        <w:t>1. Office Professional Plus 2016</w:t>
      </w:r>
      <w:r w:rsidRPr="00E24799">
        <w:fldChar w:fldCharType="begin"/>
      </w:r>
      <w:r w:rsidRPr="00DF12B1">
        <w:rPr>
          <w:lang w:val="fr-FR"/>
        </w:rPr>
        <w:instrText>XE "Office Professional Plus 2016"</w:instrText>
      </w:r>
      <w:r w:rsidRPr="00E24799">
        <w:fldChar w:fldCharType="end"/>
      </w:r>
      <w:r w:rsidRPr="00DF12B1">
        <w:rPr>
          <w:lang w:val="fr-FR"/>
        </w:rPr>
        <w:t xml:space="preserve"> e Office Standard 2016</w:t>
      </w:r>
      <w:r w:rsidRPr="00E24799">
        <w:fldChar w:fldCharType="begin"/>
      </w:r>
      <w:r w:rsidRPr="00DF12B1">
        <w:rPr>
          <w:lang w:val="fr-FR"/>
        </w:rPr>
        <w:instrText>XE "Office Standard 2016"</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2.1 </w:t>
      </w:r>
      <w:r w:rsidRPr="00E24799">
        <w:fldChar w:fldCharType="begin"/>
      </w:r>
      <w:r w:rsidRPr="00E24799">
        <w:instrText>XE "Office Professional Plus 2016"</w:instrText>
      </w:r>
      <w:r w:rsidRPr="00E24799">
        <w:fldChar w:fldCharType="end"/>
      </w:r>
      <w:r w:rsidRPr="00E24799">
        <w:rPr>
          <w:color w:val="0072C6"/>
        </w:rPr>
        <w:t>SALs do Office Professional Plus 2016</w:t>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1B0B1A" w14:paraId="65DA6AD3" w14:textId="77777777" w:rsidTr="008E2264">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32D54320" w14:textId="77777777" w:rsidR="00FC53CB" w:rsidRPr="001B0B1A" w:rsidRDefault="00FC53CB" w:rsidP="00FC53CB">
            <w:pPr>
              <w:pStyle w:val="ProductList-Offering"/>
              <w:tabs>
                <w:tab w:val="clear" w:pos="360"/>
                <w:tab w:val="clear" w:pos="720"/>
                <w:tab w:val="clear" w:pos="1080"/>
              </w:tabs>
              <w:spacing w:before="40" w:after="40"/>
            </w:pPr>
            <w:r w:rsidRPr="001B0B1A">
              <w:t>SAL do Office Professional Plus 2016</w:t>
            </w:r>
            <w:r w:rsidRPr="00E24799">
              <w:fldChar w:fldCharType="begin"/>
            </w:r>
            <w:r w:rsidRPr="001B0B1A">
              <w:instrText>XE "Office Professional Plus 2016"</w:instrText>
            </w:r>
            <w:r w:rsidRPr="00E24799">
              <w:fldChar w:fldCharType="end"/>
            </w:r>
            <w:r w:rsidRPr="001B0B1A">
              <w:t xml:space="preserve"> (usuário)</w:t>
            </w:r>
          </w:p>
        </w:tc>
        <w:tc>
          <w:tcPr>
            <w:tcW w:w="3485" w:type="dxa"/>
            <w:tcBorders>
              <w:top w:val="single" w:sz="24" w:space="0" w:color="0072C6"/>
              <w:left w:val="nil"/>
              <w:bottom w:val="single" w:sz="4" w:space="0" w:color="auto"/>
              <w:right w:val="single" w:sz="4" w:space="0" w:color="000000" w:themeColor="text1"/>
            </w:tcBorders>
          </w:tcPr>
          <w:p w14:paraId="3A7CEE9A" w14:textId="77777777" w:rsidR="00FC53CB" w:rsidRPr="001B0B1A" w:rsidRDefault="00FC53CB" w:rsidP="00FC53CB">
            <w:pPr>
              <w:pStyle w:val="ProductList-Offering"/>
              <w:tabs>
                <w:tab w:val="clear" w:pos="360"/>
                <w:tab w:val="clear" w:pos="720"/>
                <w:tab w:val="clear" w:pos="1080"/>
              </w:tabs>
              <w:spacing w:before="40" w:after="40"/>
            </w:pPr>
          </w:p>
        </w:tc>
      </w:tr>
    </w:tbl>
    <w:p w14:paraId="07411B8A" w14:textId="77777777" w:rsidR="00FC53CB" w:rsidRPr="001B0B1A" w:rsidRDefault="00FC53CB" w:rsidP="00FC53CB">
      <w:pPr>
        <w:pStyle w:val="ProductList-Body"/>
        <w:tabs>
          <w:tab w:val="clear" w:pos="360"/>
          <w:tab w:val="clear" w:pos="720"/>
          <w:tab w:val="clear" w:pos="1080"/>
        </w:tabs>
      </w:pPr>
    </w:p>
    <w:p w14:paraId="67CA2C69"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2.2 SALs do Office Standard 2016</w:t>
      </w:r>
      <w:r w:rsidRPr="00E24799">
        <w:fldChar w:fldCharType="begin"/>
      </w:r>
      <w:r w:rsidRPr="00E24799">
        <w:instrText>XE "Office Standard 2016"</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4445A565" w14:textId="77777777" w:rsidTr="008E2264">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A74B97B" w14:textId="77777777" w:rsidR="00FC53CB" w:rsidRPr="00E24799" w:rsidRDefault="00FC53CB" w:rsidP="00FC53CB">
            <w:pPr>
              <w:pStyle w:val="ProductList-Offering"/>
              <w:tabs>
                <w:tab w:val="clear" w:pos="360"/>
                <w:tab w:val="clear" w:pos="720"/>
                <w:tab w:val="clear" w:pos="1080"/>
              </w:tabs>
              <w:spacing w:before="40" w:after="40"/>
            </w:pPr>
            <w:r w:rsidRPr="00E24799">
              <w:t>SAL do Office Standard 2016</w:t>
            </w:r>
            <w:r w:rsidRPr="00E24799">
              <w:fldChar w:fldCharType="begin"/>
            </w:r>
            <w:r w:rsidRPr="00E24799">
              <w:instrText>XE "Office Professional Plus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AFC834A" w14:textId="77777777" w:rsidR="00FC53CB" w:rsidRPr="00E24799" w:rsidRDefault="00FC53CB" w:rsidP="00FC53CB">
            <w:pPr>
              <w:pStyle w:val="ProductList-Offering"/>
              <w:tabs>
                <w:tab w:val="clear" w:pos="360"/>
                <w:tab w:val="clear" w:pos="720"/>
                <w:tab w:val="clear" w:pos="1080"/>
              </w:tabs>
              <w:spacing w:before="40" w:after="40"/>
            </w:pPr>
          </w:p>
        </w:tc>
      </w:tr>
    </w:tbl>
    <w:p w14:paraId="3EE6E2BE" w14:textId="77777777" w:rsidR="00FC53CB" w:rsidRPr="00E24799" w:rsidRDefault="00FC53CB" w:rsidP="00FC53CB">
      <w:pPr>
        <w:pStyle w:val="ProductList-ClauseHeading"/>
        <w:tabs>
          <w:tab w:val="clear" w:pos="360"/>
          <w:tab w:val="clear" w:pos="720"/>
          <w:tab w:val="clear" w:pos="1080"/>
        </w:tabs>
        <w:ind w:left="360"/>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8E2264">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777777"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2016 poderá acessar e usar o software Servidor do Office Online. Os direitos do Servidor do Office Online não estão incluídos nas versões do software antes de 2016.</w:t>
      </w:r>
    </w:p>
    <w:p w14:paraId="74A296C1" w14:textId="77777777" w:rsidR="00AD5B0B" w:rsidRPr="00B3420A" w:rsidRDefault="00787F1A"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8" w:name="_Toc494083942"/>
      <w:r>
        <w:t>Project</w:t>
      </w:r>
      <w:bookmarkEnd w:id="68"/>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314A3191"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2015</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5FA9D2B1"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2013</w:t>
            </w:r>
            <w:r w:rsidR="00985960">
              <w:fldChar w:fldCharType="begin"/>
            </w:r>
            <w:r w:rsidR="00985960">
              <w:instrText>XE "Project 2013"</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Acesso a Aplicativos de Desktop - Project 2016 Standard</w:t>
      </w:r>
      <w:r>
        <w:fldChar w:fldCharType="begin"/>
      </w:r>
      <w: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1F9786FF" w:rsidR="00985960" w:rsidRPr="00292A60" w:rsidRDefault="00985960" w:rsidP="00DC5948">
            <w:pPr>
              <w:pStyle w:val="ProductList-Offering"/>
              <w:tabs>
                <w:tab w:val="clear" w:pos="360"/>
                <w:tab w:val="clear" w:pos="720"/>
                <w:tab w:val="clear" w:pos="1080"/>
              </w:tabs>
              <w:spacing w:before="40" w:after="40"/>
            </w:pPr>
            <w:r>
              <w:t>SAL do Project 2016 Standard</w:t>
            </w:r>
            <w:r>
              <w:fldChar w:fldCharType="begin"/>
            </w:r>
            <w:r>
              <w:instrText>XE "Project 2016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Acesso a Aplicativos de Desktop - Project 2016 Professional</w:t>
      </w:r>
      <w:r>
        <w:fldChar w:fldCharType="begin"/>
      </w:r>
      <w: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6C12A229" w:rsidR="00985960" w:rsidRPr="00292A60" w:rsidRDefault="00985960" w:rsidP="00DC5948">
            <w:pPr>
              <w:pStyle w:val="ProductList-Offering"/>
              <w:tabs>
                <w:tab w:val="clear" w:pos="360"/>
                <w:tab w:val="clear" w:pos="720"/>
                <w:tab w:val="clear" w:pos="1080"/>
              </w:tabs>
              <w:spacing w:before="40" w:after="40"/>
            </w:pPr>
            <w:r>
              <w:t>SAL do Project 2016 Professional</w:t>
            </w:r>
            <w:r>
              <w:fldChar w:fldCharType="begin"/>
            </w:r>
            <w:r>
              <w:instrText>XE "Project 2016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772A9">
      <w:pPr>
        <w:pStyle w:val="ProductList-ClauseHeading"/>
        <w:keepNext/>
      </w:pPr>
      <w:r>
        <w:t xml:space="preserve">3. SAL do Project Server Complementar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Quando um Cliente adquire e cede a SAL do Project Professional a um usuário, esse usuário será considerado como tendo uma SAL de Dispositivo do Project Server.</w:t>
      </w:r>
    </w:p>
    <w:bookmarkStart w:id="69" w:name="_Sec612"/>
    <w:p w14:paraId="232B3527"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70" w:name="_Toc494083943"/>
      <w:r>
        <w:t>Visio</w:t>
      </w:r>
      <w:bookmarkEnd w:id="70"/>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Standard </w:t>
      </w:r>
      <w:r>
        <w:fldChar w:fldCharType="begin"/>
      </w:r>
      <w:r>
        <w:instrText>XE "Visio 2016 Standard"</w:instrText>
      </w:r>
      <w:r>
        <w:fldChar w:fldCharType="end"/>
      </w:r>
      <w:r>
        <w:t>(SAL)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209A3C30"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Dezembro de 2015</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38C81F"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2013</w:t>
            </w:r>
            <w:r w:rsidR="00B361F2">
              <w:fldChar w:fldCharType="begin"/>
            </w:r>
            <w:r w:rsidR="00B361F2">
              <w:instrText>XE "Visio 2013"</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do Visio 2016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Professional</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do Visio 2016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974BFE5"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1" w:name="_Toc494083944"/>
      <w:r>
        <w:t>Servidores do Office</w:t>
      </w:r>
      <w:bookmarkEnd w:id="69"/>
      <w:bookmarkEnd w:id="71"/>
    </w:p>
    <w:p w14:paraId="5346F105" w14:textId="157E1404" w:rsidR="00BB37AA" w:rsidRPr="00FC53CB" w:rsidRDefault="00BB37AA" w:rsidP="00474818">
      <w:pPr>
        <w:pStyle w:val="ProductList-Offering2Heading"/>
        <w:outlineLvl w:val="2"/>
        <w:rPr>
          <w:lang w:val="en-US"/>
        </w:rPr>
      </w:pPr>
      <w:bookmarkStart w:id="72" w:name="_Toc494083945"/>
      <w:r w:rsidRPr="00FC53CB">
        <w:rPr>
          <w:lang w:val="en-US"/>
        </w:rPr>
        <w:t>Exchange Server</w:t>
      </w:r>
      <w:bookmarkEnd w:id="72"/>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Pr="00FC53CB" w:rsidRDefault="0088641D" w:rsidP="00ED3A6B">
      <w:pPr>
        <w:pStyle w:val="ProductList-Body"/>
        <w:rPr>
          <w:lang w:val="en-US"/>
        </w:rPr>
      </w:pPr>
      <w:r w:rsidRPr="00FC53CB">
        <w:rPr>
          <w:lang w:val="en-US"/>
        </w:rPr>
        <w:t>Exchange Server 2016 Hosted Exchange Basic</w:t>
      </w:r>
      <w:r>
        <w:fldChar w:fldCharType="begin"/>
      </w:r>
      <w:r w:rsidRPr="00FC53CB">
        <w:rPr>
          <w:lang w:val="en-US"/>
        </w:rPr>
        <w:instrText>XE "Exchange Server 2016 Basic"</w:instrText>
      </w:r>
      <w:r>
        <w:fldChar w:fldCharType="end"/>
      </w:r>
      <w:r w:rsidRPr="00FC53CB">
        <w:rPr>
          <w:lang w:val="en-US"/>
        </w:rPr>
        <w:t xml:space="preserve"> (SAL)</w:t>
      </w:r>
    </w:p>
    <w:p w14:paraId="081EADAB" w14:textId="2F845F7F" w:rsidR="00BB37AA" w:rsidRPr="00FC53CB" w:rsidRDefault="004C42CE" w:rsidP="00ED3A6B">
      <w:pPr>
        <w:pStyle w:val="ProductList-Body"/>
        <w:rPr>
          <w:lang w:val="en-US"/>
        </w:rPr>
      </w:pPr>
      <w:r w:rsidRPr="00FC53CB">
        <w:rPr>
          <w:lang w:val="en-US"/>
        </w:rPr>
        <w:t>Exchange Server 2016 Hosted Exchange Standard</w:t>
      </w:r>
      <w:r>
        <w:fldChar w:fldCharType="begin"/>
      </w:r>
      <w:r w:rsidRPr="00FC53CB">
        <w:rPr>
          <w:lang w:val="en-US"/>
        </w:rPr>
        <w:instrText>XE "Exchange Server 2016 Standard"</w:instrText>
      </w:r>
      <w:r>
        <w:fldChar w:fldCharType="end"/>
      </w:r>
      <w:r w:rsidRPr="00FC53CB">
        <w:rPr>
          <w:lang w:val="en-US"/>
        </w:rPr>
        <w:t xml:space="preserve"> (SAL e SAL para SA)</w:t>
      </w:r>
    </w:p>
    <w:p w14:paraId="6A23EC6A" w14:textId="33D17628" w:rsidR="008077C2" w:rsidRPr="00FC53CB" w:rsidRDefault="008077C2" w:rsidP="008077C2">
      <w:pPr>
        <w:pStyle w:val="ProductList-Body"/>
        <w:rPr>
          <w:lang w:val="en-US"/>
        </w:rPr>
      </w:pPr>
      <w:r w:rsidRPr="00FC53CB">
        <w:rPr>
          <w:lang w:val="en-US"/>
        </w:rPr>
        <w:t>Exchange Server 2016 Hosted Exchange Standard Plus (SAL)</w:t>
      </w:r>
      <w:r>
        <w:fldChar w:fldCharType="begin"/>
      </w:r>
      <w:r w:rsidRPr="00FC53CB">
        <w:rPr>
          <w:lang w:val="en-US"/>
        </w:rPr>
        <w:instrText>XE "Exchange Server 2016 Standard"</w:instrText>
      </w:r>
      <w:r>
        <w:fldChar w:fldCharType="end"/>
      </w:r>
    </w:p>
    <w:p w14:paraId="726BBD45" w14:textId="44D33961" w:rsidR="008077C2" w:rsidRPr="00B3420A" w:rsidRDefault="008077C2" w:rsidP="00ED3A6B">
      <w:pPr>
        <w:pStyle w:val="ProductList-Body"/>
      </w:pPr>
      <w:r>
        <w:t>Exchange Server 2016 Hosted Exchange Enterprise (SAL e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2520F912"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2013</w:t>
            </w:r>
            <w:r>
              <w:fldChar w:fldCharType="begin"/>
            </w:r>
            <w:r>
              <w:instrText>XE "Exchange Server 2013"</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Recursos do Outlook Web Access que ativam: E-Discovery, Exchange anti-spam e Pesquisa em Várias Caixas de Correio; acesso à pasta pessoal e de Mensagens; protocolo de mensagens de Internet (SMTP, POP, IMAP) e acesso ao navegador da Web por meio de qualquer cliente; Pastas 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8E2264">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93FBC61" w14:textId="0B8855AB" w:rsidR="00BB37AA" w:rsidRPr="00292A60" w:rsidRDefault="004C42CE" w:rsidP="003A15D7">
            <w:pPr>
              <w:pStyle w:val="ProductList-Offering"/>
              <w:tabs>
                <w:tab w:val="clear" w:pos="360"/>
                <w:tab w:val="clear" w:pos="720"/>
                <w:tab w:val="clear" w:pos="1080"/>
                <w:tab w:val="left" w:pos="956"/>
              </w:tabs>
              <w:spacing w:before="40" w:after="40"/>
            </w:pPr>
            <w:r>
              <w:t>SAL Básica do Exchange Server 2016 Hosted Exchange (usuário)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8E2264">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C3F5008" w14:textId="1146F923" w:rsidR="004C42CE" w:rsidRPr="00292A60" w:rsidRDefault="004C42CE" w:rsidP="001B0B1A">
            <w:pPr>
              <w:pStyle w:val="ProductList-Offering"/>
              <w:keepNext/>
              <w:tabs>
                <w:tab w:val="clear" w:pos="360"/>
                <w:tab w:val="clear" w:pos="720"/>
                <w:tab w:val="clear" w:pos="1080"/>
                <w:tab w:val="left" w:pos="956"/>
              </w:tabs>
              <w:spacing w:before="40" w:after="40"/>
            </w:pPr>
            <w:r>
              <w:t>SAL Padrão do Exchange Server 2016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nil"/>
              <w:bottom w:val="nil"/>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E2264">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nil"/>
              <w:left w:val="nil"/>
              <w:bottom w:val="nil"/>
              <w:right w:val="single" w:sz="4" w:space="0" w:color="000000" w:themeColor="text1"/>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292A60" w14:paraId="506F699B" w14:textId="77777777" w:rsidTr="008E2264">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60B31247" w:rsidR="0088641D" w:rsidRDefault="0088641D" w:rsidP="001B0B1A">
            <w:pPr>
              <w:pStyle w:val="ProductList-Offering"/>
              <w:keepNext/>
              <w:tabs>
                <w:tab w:val="clear" w:pos="360"/>
                <w:tab w:val="clear" w:pos="720"/>
                <w:tab w:val="clear" w:pos="1080"/>
                <w:tab w:val="left" w:pos="956"/>
              </w:tabs>
              <w:spacing w:before="40" w:after="40"/>
            </w:pPr>
            <w:r>
              <w:t>SAL do Exchange Server 2016 Hosted Exchange Standard Plus (usuário)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1B0B1A">
            <w:pPr>
              <w:pStyle w:val="ProductList-Offering"/>
              <w:keepNext/>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8E2264">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D43EE18" w14:textId="58952AB0" w:rsidR="006D57BB" w:rsidRPr="00292A60" w:rsidRDefault="006D57BB" w:rsidP="003A15D7">
            <w:pPr>
              <w:pStyle w:val="ProductList-Offering"/>
              <w:tabs>
                <w:tab w:val="clear" w:pos="360"/>
                <w:tab w:val="clear" w:pos="720"/>
                <w:tab w:val="clear" w:pos="1080"/>
                <w:tab w:val="left" w:pos="956"/>
              </w:tabs>
              <w:spacing w:before="40" w:after="40"/>
            </w:pPr>
            <w:r>
              <w:t>SAL do Exchange Server 2016 Hosted Exchange Enterprise Plus (usuário)</w:t>
            </w:r>
          </w:p>
        </w:tc>
        <w:tc>
          <w:tcPr>
            <w:tcW w:w="3485" w:type="dxa"/>
            <w:tcBorders>
              <w:top w:val="single" w:sz="24" w:space="0" w:color="0072C6"/>
              <w:left w:val="nil"/>
              <w:bottom w:val="nil"/>
              <w:right w:val="single" w:sz="4" w:space="0" w:color="000000" w:themeColor="text1"/>
            </w:tcBorders>
          </w:tcPr>
          <w:p w14:paraId="1211FF30" w14:textId="1785B3EE" w:rsidR="006D57BB" w:rsidRPr="00292A60" w:rsidRDefault="006D57BB" w:rsidP="003A15D7">
            <w:pPr>
              <w:pStyle w:val="ProductList-Offering"/>
              <w:tabs>
                <w:tab w:val="clear" w:pos="360"/>
                <w:tab w:val="clear" w:pos="720"/>
                <w:tab w:val="clear" w:pos="1080"/>
              </w:tabs>
              <w:spacing w:before="40" w:after="40"/>
            </w:pPr>
            <w:r>
              <w:t>SAL do Exchange Server 2016 Hosted Exchange Enterprise Plus (usuário)</w:t>
            </w:r>
          </w:p>
        </w:tc>
      </w:tr>
      <w:tr w:rsidR="006D57BB" w:rsidRPr="00292A60" w14:paraId="078E3337" w14:textId="77777777" w:rsidTr="008E2264">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r w:rsidRPr="00FC53CB">
              <w:rPr>
                <w:lang w:val="pt-BR"/>
              </w:rPr>
              <w:t xml:space="preserve"> e CAL Empresarial do Exchange Server 2016</w:t>
            </w:r>
            <w:r>
              <w:fldChar w:fldCharType="begin"/>
            </w:r>
            <w:r w:rsidRPr="00FC53CB">
              <w:rPr>
                <w:lang w:val="pt-BR"/>
              </w:rPr>
              <w:instrText>XE "Exchange Server 2016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2016 Enterprise</w:t>
            </w:r>
            <w:r>
              <w:fldChar w:fldCharType="begin"/>
            </w:r>
            <w:r w:rsidRPr="00FC53CB">
              <w:rPr>
                <w:lang w:val="pt-BR"/>
              </w:rPr>
              <w:instrText>XE "Exchange Server 2016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e Outlook 2016</w:t>
      </w:r>
    </w:p>
    <w:p w14:paraId="5B1A4CDD" w14:textId="2145B1E1" w:rsidR="006D57BB" w:rsidRPr="00B3420A" w:rsidRDefault="006D57BB" w:rsidP="00F60441">
      <w:pPr>
        <w:pStyle w:val="ProductList-Body"/>
        <w:tabs>
          <w:tab w:val="clear" w:pos="360"/>
          <w:tab w:val="clear" w:pos="720"/>
          <w:tab w:val="clear" w:pos="1080"/>
        </w:tabs>
      </w:pPr>
      <w:r>
        <w:t xml:space="preserve">O Cliente pode permitir o uso de uma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 cliente Outlook Mac 2016 ou Outlook 2016 em um </w:t>
      </w:r>
      <w:r w:rsidR="00B95259" w:rsidRPr="00827787">
        <w:rPr>
          <w:color w:val="0563C1"/>
          <w:szCs w:val="20"/>
        </w:rPr>
        <w:fldChar w:fldCharType="begin"/>
      </w:r>
      <w:r w:rsidR="00B95259" w:rsidRPr="0062281A">
        <w:rPr>
          <w:color w:val="0563C1"/>
          <w:szCs w:val="20"/>
        </w:rPr>
        <w:instrText xml:space="preserve">AutoTextList  \s NoStyle \t "Physical OSE means an </w:instrText>
      </w:r>
      <w:r w:rsidR="00B95259" w:rsidRPr="00827787">
        <w:rPr>
          <w:color w:val="0563C1"/>
          <w:szCs w:val="20"/>
        </w:rPr>
        <w:fldChar w:fldCharType="begin"/>
      </w:r>
      <w:r w:rsidR="00B95259"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62281A">
        <w:rPr>
          <w:color w:val="0563C1"/>
          <w:szCs w:val="20"/>
        </w:rPr>
        <w:instrText>OSE</w:instrText>
      </w:r>
      <w:r w:rsidR="00B95259" w:rsidRPr="00827787">
        <w:rPr>
          <w:color w:val="0563C1"/>
          <w:szCs w:val="20"/>
        </w:rPr>
        <w:fldChar w:fldCharType="end"/>
      </w:r>
      <w:r w:rsidR="00B95259" w:rsidRPr="0062281A">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62281A">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62281A">
        <w:rPr>
          <w:color w:val="0563C1"/>
          <w:szCs w:val="20"/>
        </w:rPr>
        <w:instrText>Physical OSE</w:instrText>
      </w:r>
      <w:r w:rsidR="00B95259" w:rsidRPr="00827787">
        <w:rPr>
          <w:color w:val="0563C1"/>
          <w:szCs w:val="20"/>
        </w:rPr>
        <w:fldChar w:fldCharType="end"/>
      </w:r>
      <w:r w:rsidR="00B95259" w:rsidRPr="0062281A">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4D5FC3">
        <w:rPr>
          <w:color w:val="0563C1"/>
          <w:szCs w:val="20"/>
        </w:rPr>
        <w:instrText>AutoTextList  \s NoStyle \t "</w:instrText>
      </w:r>
      <w:r w:rsidR="004D5FC3" w:rsidRPr="0031218A">
        <w:rPr>
          <w:color w:val="0563C1"/>
          <w:szCs w:val="20"/>
          <w:lang w:val="es-AR"/>
        </w:rPr>
        <w:fldChar w:fldCharType="begin"/>
      </w:r>
      <w:r w:rsidR="004D5FC3" w:rsidRPr="004D5FC3">
        <w:rPr>
          <w:color w:val="0563C1"/>
          <w:szCs w:val="20"/>
        </w:rPr>
        <w:instrText xml:space="preserve">AutoTextList  \s NoStyle \t "Physical OSE means an </w:instrText>
      </w:r>
      <w:r w:rsidR="004D5FC3" w:rsidRPr="0031218A">
        <w:rPr>
          <w:color w:val="0563C1"/>
          <w:szCs w:val="20"/>
          <w:lang w:val="es-AR"/>
        </w:rPr>
        <w:fldChar w:fldCharType="begin"/>
      </w:r>
      <w:r w:rsidR="004D5FC3" w:rsidRPr="004D5FC3">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4D5FC3">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4D5FC3">
        <w:rPr>
          <w:color w:val="0563C1"/>
          <w:szCs w:val="20"/>
        </w:rPr>
        <w:instrText>Physical OSE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4D5FC3">
        <w:rPr>
          <w:color w:val="0563C1"/>
          <w:szCs w:val="20"/>
        </w:rPr>
        <w:instrText>OSE Físico</w:instrText>
      </w:r>
      <w:r w:rsidR="004D5FC3" w:rsidRPr="0031218A">
        <w:rPr>
          <w:color w:val="0563C1"/>
          <w:szCs w:val="20"/>
          <w:lang w:val="es-AR"/>
        </w:rPr>
        <w:fldChar w:fldCharType="end"/>
      </w:r>
      <w:r w:rsidR="004D5FC3" w:rsidRPr="004D5FC3">
        <w:rPr>
          <w:color w:val="0563C1"/>
          <w:szCs w:val="20"/>
        </w:rPr>
        <w:instrText xml:space="preserve"> significa um </w:instrText>
      </w:r>
      <w:r w:rsidR="004D5FC3" w:rsidRPr="0031218A">
        <w:rPr>
          <w:color w:val="0563C1"/>
          <w:szCs w:val="20"/>
          <w:lang w:val="es-AR"/>
        </w:rPr>
        <w:fldChar w:fldCharType="begin"/>
      </w:r>
      <w:r w:rsidR="004D5FC3" w:rsidRPr="004D5FC3">
        <w:rPr>
          <w:szCs w:val="20"/>
        </w:rPr>
        <w:instrText>AutoTextList  \s NoStyle \t "Operating System Environment m</w:instrText>
      </w:r>
      <w:r w:rsidR="004D5FC3" w:rsidRPr="004D5FC3">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4D5FC3">
        <w:rPr>
          <w:color w:val="0563C1"/>
          <w:szCs w:val="20"/>
        </w:rPr>
        <w:instrText>Instance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 xml:space="preserve">AutoTextList  \s NoStyle \t " means an image </w:instrText>
      </w:r>
      <w:r w:rsidR="004D5FC3" w:rsidRPr="0031218A">
        <w:rPr>
          <w:color w:val="0563C1"/>
          <w:szCs w:val="20"/>
          <w:lang w:val="es-AR"/>
        </w:rPr>
        <w:instrText>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62281A">
        <w:rPr>
          <w:color w:val="0563C1"/>
          <w:szCs w:val="20"/>
        </w:rPr>
        <w:instrText xml:space="preserve">AutoTextList  \s NoStyle \t "Virtual OSE means an </w:instrText>
      </w:r>
      <w:r w:rsidR="00D26B7D" w:rsidRPr="00827787">
        <w:rPr>
          <w:color w:val="0563C1"/>
          <w:szCs w:val="20"/>
        </w:rPr>
        <w:fldChar w:fldCharType="begin"/>
      </w:r>
      <w:r w:rsidR="00D26B7D"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62281A">
        <w:rPr>
          <w:color w:val="0563C1"/>
          <w:szCs w:val="20"/>
        </w:rPr>
        <w:instrText>OSE</w:instrText>
      </w:r>
      <w:r w:rsidR="00D26B7D" w:rsidRPr="00827787">
        <w:rPr>
          <w:color w:val="0563C1"/>
          <w:szCs w:val="20"/>
        </w:rPr>
        <w:fldChar w:fldCharType="end"/>
      </w:r>
      <w:r w:rsidR="00D26B7D" w:rsidRPr="0062281A">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um único dispositivo usado por qualquer usuário para o qual ele adquira uma </w:t>
      </w:r>
      <w:r>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Enterprise Plus ou Standard Plus de usuário.</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BCCC7F5"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3" w:name="_Toc494083946"/>
      <w:r>
        <w:t>Project Server</w:t>
      </w:r>
      <w:bookmarkEnd w:id="73"/>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4806E9D6" w:rsidR="00985960" w:rsidRPr="00B3420A" w:rsidRDefault="00985960" w:rsidP="00ED3A6B">
      <w:pPr>
        <w:pStyle w:val="ProductList-Body"/>
      </w:pPr>
      <w:r>
        <w:t xml:space="preserve">Project Server </w:t>
      </w:r>
      <w:r w:rsidR="00FC53CB">
        <w:t>2016</w:t>
      </w:r>
      <w:r>
        <w:fldChar w:fldCharType="begin"/>
      </w:r>
      <w:r>
        <w:instrText xml:space="preserve">XE "Project Server </w:instrText>
      </w:r>
      <w:r w:rsidR="00FC53CB">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7C10E8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t>2016</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4ADB64F2"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2013</w:t>
            </w:r>
            <w:r>
              <w:fldChar w:fldCharType="begin"/>
            </w:r>
            <w:r>
              <w:instrText xml:space="preserve">XE "Project Server </w:instrText>
            </w:r>
            <w:r w:rsidR="00FC53CB">
              <w:instrText>2013</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2613866F" w:rsidR="00985960" w:rsidRPr="00292A60" w:rsidRDefault="00985960" w:rsidP="00DC5948">
            <w:pPr>
              <w:pStyle w:val="ProductList-Offering"/>
              <w:tabs>
                <w:tab w:val="clear" w:pos="360"/>
                <w:tab w:val="clear" w:pos="720"/>
                <w:tab w:val="clear" w:pos="1080"/>
              </w:tabs>
              <w:spacing w:before="40" w:after="40"/>
            </w:pPr>
            <w:r>
              <w:t>SAL do Project Server 2013</w:t>
            </w:r>
            <w:r>
              <w:fldChar w:fldCharType="begin"/>
            </w:r>
            <w:r>
              <w:instrText>XE "Project Server 2013"</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6E12835E"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4" w:name="_Toc494083947"/>
      <w:r>
        <w:t>SharePoint Server</w:t>
      </w:r>
      <w:bookmarkEnd w:id="74"/>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52611508" w:rsidR="00985960" w:rsidRPr="008E2264" w:rsidRDefault="00985960" w:rsidP="00ED3A6B">
      <w:pPr>
        <w:pStyle w:val="ProductList-Body"/>
        <w:rPr>
          <w:lang w:val="en-US"/>
        </w:rPr>
      </w:pPr>
      <w:r w:rsidRPr="008E2264">
        <w:rPr>
          <w:lang w:val="en-US"/>
        </w:rPr>
        <w:t xml:space="preserve">SharePoint Server </w:t>
      </w:r>
      <w:r w:rsidR="00FC53CB" w:rsidRPr="008E2264">
        <w:rPr>
          <w:lang w:val="en-US"/>
        </w:rPr>
        <w:t>2016</w:t>
      </w:r>
      <w:r w:rsidRPr="008E2264">
        <w:rPr>
          <w:lang w:val="en-US"/>
        </w:rPr>
        <w:t xml:space="preserve"> Standard</w:t>
      </w:r>
      <w:r>
        <w:fldChar w:fldCharType="begin"/>
      </w:r>
      <w:r w:rsidRPr="008E2264">
        <w:rPr>
          <w:lang w:val="en-US"/>
        </w:rPr>
        <w:instrText xml:space="preserve">XE "SharePoint Server </w:instrText>
      </w:r>
      <w:r w:rsidR="00FC53CB" w:rsidRPr="008E2264">
        <w:rPr>
          <w:lang w:val="en-US"/>
        </w:rPr>
        <w:instrText>2016</w:instrText>
      </w:r>
      <w:r w:rsidRPr="008E2264">
        <w:rPr>
          <w:lang w:val="en-US"/>
        </w:rPr>
        <w:instrText xml:space="preserve"> Standard"</w:instrText>
      </w:r>
      <w:r>
        <w:fldChar w:fldCharType="end"/>
      </w:r>
      <w:r w:rsidRPr="008E2264">
        <w:rPr>
          <w:lang w:val="en-US"/>
        </w:rPr>
        <w:t xml:space="preserve"> (SAL e SAL para SA)</w:t>
      </w:r>
    </w:p>
    <w:p w14:paraId="44A8FCE0" w14:textId="75B95F0D" w:rsidR="007847D3" w:rsidRPr="00B3420A" w:rsidRDefault="007847D3" w:rsidP="00ED3A6B">
      <w:pPr>
        <w:pStyle w:val="ProductList-Body"/>
      </w:pPr>
      <w:r>
        <w:t xml:space="preserve">SharePoint Server </w:t>
      </w:r>
      <w:r w:rsidR="00FC53CB">
        <w:t>2016</w:t>
      </w:r>
      <w:r>
        <w:t xml:space="preserve"> Enterprise (SAL e SAL para SA)</w:t>
      </w:r>
    </w:p>
    <w:p w14:paraId="176CE402" w14:textId="0E9A7DF6" w:rsidR="00402F40" w:rsidRPr="00B3420A" w:rsidRDefault="00402F40" w:rsidP="00402F40">
      <w:pPr>
        <w:pStyle w:val="ProductList-Body"/>
      </w:pPr>
      <w:r>
        <w:rPr>
          <w:szCs w:val="18"/>
        </w:rPr>
        <w:t xml:space="preserve">SharePoint </w:t>
      </w:r>
      <w:r w:rsidR="00FC53CB">
        <w:rPr>
          <w:szCs w:val="18"/>
        </w:rPr>
        <w:t>2016</w:t>
      </w:r>
      <w:r>
        <w:rPr>
          <w:szCs w:val="18"/>
        </w:rPr>
        <w:t xml:space="preserve"> Hosting</w:t>
      </w:r>
      <w:r>
        <w:fldChar w:fldCharType="begin"/>
      </w:r>
      <w:r>
        <w:instrText xml:space="preserve">XE "SharePoint </w:instrText>
      </w:r>
      <w:r w:rsidR="00FC53CB">
        <w:instrText>2016</w:instrText>
      </w:r>
      <w:r>
        <w:instrText xml:space="preserve"> Hosting"</w:instrText>
      </w:r>
      <w:r>
        <w:fldChar w:fldCharType="end"/>
      </w:r>
      <w:r>
        <w:rPr>
          <w:szCs w:val="18"/>
        </w:rPr>
        <w:t xml:space="preserve"> (por Processador)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DCA88F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rPr>
                <w:rFonts w:asciiTheme="majorHAnsi" w:hAnsiTheme="majorHAnsi"/>
              </w:rPr>
              <w:t>2016</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CB78D47"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2013</w:t>
            </w:r>
            <w:r>
              <w:fldChar w:fldCharType="begin"/>
            </w:r>
            <w:r>
              <w:instrText xml:space="preserve">XE "SharePoint Server </w:instrText>
            </w:r>
            <w:r w:rsidR="00FC53CB">
              <w:instrText>2013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3D9B739D" w:rsidR="00985960" w:rsidRPr="00292A60" w:rsidRDefault="00985960" w:rsidP="00DC5948">
            <w:pPr>
              <w:pStyle w:val="ProductList-Offering"/>
              <w:tabs>
                <w:tab w:val="clear" w:pos="360"/>
                <w:tab w:val="clear" w:pos="720"/>
                <w:tab w:val="clear" w:pos="1080"/>
              </w:tabs>
              <w:spacing w:before="40" w:after="40"/>
            </w:pPr>
            <w:r>
              <w:t>SAL do SharePoint Server Standard</w:t>
            </w:r>
            <w:r w:rsidR="008B5586">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5A43A5C4" w:rsidR="00985960" w:rsidRDefault="00985960" w:rsidP="00DC5948">
            <w:pPr>
              <w:pStyle w:val="ProductList-Offering"/>
              <w:tabs>
                <w:tab w:val="clear" w:pos="360"/>
                <w:tab w:val="clear" w:pos="720"/>
                <w:tab w:val="clear" w:pos="1080"/>
              </w:tabs>
              <w:spacing w:before="40" w:after="40"/>
            </w:pPr>
            <w:r>
              <w:t>SAL do SharePoint Server 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73588179" w:rsidR="00985960" w:rsidRPr="00B3420A"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B5586" w:rsidRPr="00292A60" w14:paraId="09669461" w14:textId="77777777" w:rsidTr="008E2264">
        <w:tc>
          <w:tcPr>
            <w:tcW w:w="3485" w:type="dxa"/>
            <w:tcBorders>
              <w:top w:val="single" w:sz="24" w:space="0" w:color="0072C6"/>
              <w:bottom w:val="nil"/>
            </w:tcBorders>
            <w:shd w:val="clear" w:color="auto" w:fill="DEEAF6" w:themeFill="accent1" w:themeFillTint="33"/>
          </w:tcPr>
          <w:p w14:paraId="50482F18" w14:textId="77777777" w:rsidR="008B5586" w:rsidRPr="002C28FE" w:rsidRDefault="008B5586" w:rsidP="0052508C">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7C4393CA" w14:textId="1FB08D5D"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Enterprise (usuário)</w:t>
            </w:r>
          </w:p>
        </w:tc>
        <w:tc>
          <w:tcPr>
            <w:tcW w:w="3485" w:type="dxa"/>
            <w:tcBorders>
              <w:top w:val="single" w:sz="24" w:space="0" w:color="0072C6"/>
              <w:left w:val="nil"/>
              <w:bottom w:val="nil"/>
              <w:right w:val="single" w:sz="4" w:space="0" w:color="000000" w:themeColor="text1"/>
            </w:tcBorders>
          </w:tcPr>
          <w:p w14:paraId="4789B80D" w14:textId="1B054FD2"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SAL do Pacote de Produtividade</w:t>
            </w:r>
            <w:r w:rsidRPr="00534C1E">
              <w:rPr>
                <w:rFonts w:ascii="Calibri Light" w:hAnsi="Calibri Light"/>
              </w:rPr>
              <w:fldChar w:fldCharType="begin"/>
            </w:r>
            <w:r w:rsidRPr="00534C1E">
              <w:rPr>
                <w:rFonts w:ascii="Calibri Light" w:hAnsi="Calibri Light"/>
              </w:rPr>
              <w:instrText>xe "Productivity Suite"</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(usuário)</w:t>
            </w:r>
          </w:p>
        </w:tc>
      </w:tr>
      <w:tr w:rsidR="008B5586" w:rsidRPr="00292A60" w14:paraId="5BA0E08E" w14:textId="77777777" w:rsidTr="008E2264">
        <w:tc>
          <w:tcPr>
            <w:tcW w:w="3485" w:type="dxa"/>
            <w:tcBorders>
              <w:top w:val="nil"/>
              <w:bottom w:val="nil"/>
            </w:tcBorders>
            <w:shd w:val="clear" w:color="auto" w:fill="DEEAF6" w:themeFill="accent1" w:themeFillTint="33"/>
          </w:tcPr>
          <w:p w14:paraId="3F5715EB"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245757C2"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AS (usuário)</w:t>
            </w:r>
          </w:p>
        </w:tc>
        <w:tc>
          <w:tcPr>
            <w:tcW w:w="3485" w:type="dxa"/>
            <w:tcBorders>
              <w:top w:val="nil"/>
              <w:left w:val="nil"/>
              <w:bottom w:val="nil"/>
              <w:right w:val="single" w:sz="4" w:space="0" w:color="000000" w:themeColor="text1"/>
            </w:tcBorders>
          </w:tcPr>
          <w:p w14:paraId="500B469D" w14:textId="0F74CBEF" w:rsidR="008B5586" w:rsidRPr="00292A60"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do SharePoint Server </w:t>
            </w:r>
            <w:r w:rsidR="00FC53CB">
              <w:rPr>
                <w:rFonts w:ascii="Calibri Light" w:hAnsi="Calibri Light"/>
              </w:rPr>
              <w:t>2016</w:t>
            </w:r>
            <w:r w:rsidRPr="00FC53CB">
              <w:rPr>
                <w:rFonts w:ascii="Calibri Light" w:hAnsi="Calibri Light"/>
              </w:rPr>
              <w:t xml:space="preserve"> Enterprise (usuário)</w:t>
            </w:r>
          </w:p>
        </w:tc>
      </w:tr>
      <w:tr w:rsidR="008B5586" w:rsidRPr="00292A60" w14:paraId="0A1FDEA9" w14:textId="77777777" w:rsidTr="008E2264">
        <w:tc>
          <w:tcPr>
            <w:tcW w:w="3485" w:type="dxa"/>
            <w:tcBorders>
              <w:top w:val="nil"/>
              <w:bottom w:val="nil"/>
            </w:tcBorders>
            <w:shd w:val="clear" w:color="auto" w:fill="DEEAF6" w:themeFill="accent1" w:themeFillTint="33"/>
          </w:tcPr>
          <w:p w14:paraId="45D39A87"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3B914E85"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para SA (usuário) </w:t>
            </w:r>
          </w:p>
        </w:tc>
        <w:tc>
          <w:tcPr>
            <w:tcW w:w="3485" w:type="dxa"/>
            <w:tcBorders>
              <w:top w:val="nil"/>
              <w:left w:val="nil"/>
              <w:bottom w:val="nil"/>
              <w:right w:val="single" w:sz="4" w:space="0" w:color="000000" w:themeColor="text1"/>
            </w:tcBorders>
          </w:tcPr>
          <w:p w14:paraId="4EEA35D4" w14:textId="04A5E1BD"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(usuário) e SAL do SharePoint Server </w:t>
            </w:r>
            <w:r w:rsidR="00FC53CB">
              <w:rPr>
                <w:rFonts w:ascii="Calibri Light" w:hAnsi="Calibri Light"/>
              </w:rPr>
              <w:t>2016</w:t>
            </w:r>
            <w:r w:rsidRPr="00FC53CB">
              <w:rPr>
                <w:rFonts w:ascii="Calibri Light" w:hAnsi="Calibri Light"/>
              </w:rPr>
              <w:t xml:space="preserve"> Enterprise para SA (usuário)</w:t>
            </w:r>
          </w:p>
        </w:tc>
      </w:tr>
      <w:tr w:rsidR="008B5586" w:rsidRPr="00292A60" w14:paraId="13CB5CD1" w14:textId="77777777" w:rsidTr="008E2264">
        <w:tc>
          <w:tcPr>
            <w:tcW w:w="3485" w:type="dxa"/>
            <w:tcBorders>
              <w:top w:val="nil"/>
            </w:tcBorders>
            <w:shd w:val="clear" w:color="auto" w:fill="DEEAF6" w:themeFill="accent1" w:themeFillTint="33"/>
          </w:tcPr>
          <w:p w14:paraId="47D10BA4"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67925F6B"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SA (usuário)</w:t>
            </w:r>
          </w:p>
        </w:tc>
        <w:tc>
          <w:tcPr>
            <w:tcW w:w="3485" w:type="dxa"/>
            <w:tcBorders>
              <w:top w:val="nil"/>
              <w:left w:val="nil"/>
              <w:bottom w:val="single" w:sz="4" w:space="0" w:color="auto"/>
              <w:right w:val="single" w:sz="4" w:space="0" w:color="000000" w:themeColor="text1"/>
            </w:tcBorders>
          </w:tcPr>
          <w:p w14:paraId="7094B407" w14:textId="57964684"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Empresarial do SharePoint Server </w:t>
            </w:r>
            <w:r w:rsidR="00FC53CB">
              <w:rPr>
                <w:rFonts w:ascii="Calibri Light" w:hAnsi="Calibri Light"/>
              </w:rPr>
              <w:t>2016</w:t>
            </w:r>
            <w:r w:rsidRPr="00FC53CB">
              <w:rPr>
                <w:rFonts w:ascii="Calibri Light" w:hAnsi="Calibri Light"/>
              </w:rPr>
              <w:t xml:space="preserve"> para SA (usuário)</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9772A9"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134E534B" w:rsidR="00985960" w:rsidRDefault="00985960" w:rsidP="00FC53CB">
            <w:pPr>
              <w:pStyle w:val="ProductList-TableBody"/>
            </w:pPr>
            <w:r>
              <w:t>SAL do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77777777" w:rsidR="00985960" w:rsidRPr="00FC53CB" w:rsidRDefault="00985960" w:rsidP="00DC5948">
            <w:pPr>
              <w:pStyle w:val="ProductList-TableBody"/>
              <w:rPr>
                <w:lang w:val="pt-BR"/>
              </w:rPr>
            </w:pPr>
            <w:r w:rsidRPr="00FC53CB">
              <w:rPr>
                <w:lang w:val="pt-BR"/>
              </w:rPr>
              <w:t>SAL Empresarial do SharePoint Server</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do SharePoint Hosting</w:t>
      </w:r>
    </w:p>
    <w:p w14:paraId="720866A0" w14:textId="514F3C9D" w:rsidR="00985960" w:rsidRPr="00B3420A" w:rsidRDefault="00985960" w:rsidP="003F2340">
      <w:pPr>
        <w:pStyle w:val="ProductList-Body"/>
        <w:tabs>
          <w:tab w:val="clear" w:pos="360"/>
          <w:tab w:val="clear" w:pos="720"/>
          <w:tab w:val="clear" w:pos="1080"/>
        </w:tabs>
      </w:pPr>
      <w:r>
        <w:rPr>
          <w:color w:val="000000" w:themeColor="text1"/>
        </w:rPr>
        <w:t xml:space="preserve">O Cliente pode usar o software para fornecer </w:t>
      </w:r>
      <w:r>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Pr>
          <w:color w:val="0563C1"/>
        </w:rPr>
        <w:fldChar w:fldCharType="separate"/>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fldChar w:fldCharType="end"/>
      </w:r>
      <w:r>
        <w:rPr>
          <w:color w:val="0563C1"/>
        </w:rPr>
        <w:t xml:space="preserve"> </w:t>
      </w:r>
      <w:r>
        <w:rPr>
          <w:color w:val="000000" w:themeColor="text1"/>
        </w:rPr>
        <w:t xml:space="preserve">acesso a conteúdo, informações e aplicativos. O Cliente também pode usar o software para fornecer acesso a usuários internos ao conteúdo, às informações e aos desde que o mesmo conteúdo e informações e os mesmos aplicativos também estejam acessíveis a </w: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rPr>
          <w:color w:val="000000" w:themeColor="text1"/>
        </w:rPr>
        <w:t>. O uso do software SharePoint Server para fornecer conteúdo, informações e aplicativos que são limitados aos usuários internos deverá ser licenciado de acordo com as SALs do SharePoint Server.</w:t>
      </w:r>
    </w:p>
    <w:p w14:paraId="4755FE36" w14:textId="1CB9F9C8" w:rsidR="00985960" w:rsidRDefault="00985960" w:rsidP="00985960">
      <w:pPr>
        <w:pStyle w:val="ProductList-Body"/>
        <w:tabs>
          <w:tab w:val="clear" w:pos="360"/>
          <w:tab w:val="clear" w:pos="720"/>
          <w:tab w:val="clear" w:pos="1080"/>
        </w:tabs>
      </w:pPr>
    </w:p>
    <w:p w14:paraId="0DEF8461" w14:textId="77777777" w:rsidR="008B5586" w:rsidRPr="00FC53CB" w:rsidRDefault="008B5586" w:rsidP="008B5586">
      <w:pPr>
        <w:pStyle w:val="ProductList-ClauseHeading"/>
        <w:tabs>
          <w:tab w:val="clear" w:pos="360"/>
          <w:tab w:val="clear" w:pos="720"/>
          <w:tab w:val="clear" w:pos="1080"/>
        </w:tabs>
      </w:pPr>
      <w:r w:rsidRPr="00FC53CB">
        <w:t>4. SharePoint Hosting - Licenciamento com Base nos Processadores Usados</w:t>
      </w:r>
    </w:p>
    <w:p w14:paraId="38B62CD2" w14:textId="77777777" w:rsidR="008B5586" w:rsidRPr="00704F4A" w:rsidRDefault="008B5586" w:rsidP="008B5586">
      <w:pPr>
        <w:pStyle w:val="ProductList-Body"/>
        <w:tabs>
          <w:tab w:val="clear" w:pos="720"/>
          <w:tab w:val="clear" w:pos="1080"/>
        </w:tabs>
        <w:rPr>
          <w:rFonts w:ascii="Calibri" w:hAnsi="Calibri"/>
        </w:rPr>
      </w:pPr>
      <w:r w:rsidRPr="002731CB">
        <w:rPr>
          <w:rFonts w:ascii="Calibri" w:hAnsi="Calibri"/>
        </w:rPr>
        <w:t>Para executar</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do software para servidores no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em um</w:t>
      </w:r>
      <w:r w:rsidRPr="00704F4A">
        <w:rPr>
          <w:rFonts w:ascii="Calibri" w:hAnsi="Calibri"/>
          <w:color w:val="008000"/>
        </w:rPr>
        <w:t xml:space="preserve"> </w:t>
      </w:r>
      <w:r w:rsidRPr="00704F4A">
        <w:rPr>
          <w:rFonts w:ascii="Calibri" w:hAnsi="Calibri"/>
          <w:color w:val="0563C1"/>
        </w:rPr>
        <w:t>Servidor</w:t>
      </w:r>
      <w:r w:rsidRPr="002731CB">
        <w:rPr>
          <w:rFonts w:ascii="Calibri" w:hAnsi="Calibri"/>
        </w:rPr>
        <w:t>, você precisará de uma licença para cada processador físico usado pelo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w:t>
      </w:r>
    </w:p>
    <w:p w14:paraId="3FE234E1" w14:textId="77777777" w:rsidR="008B5586" w:rsidRPr="00E75424" w:rsidRDefault="008B5586" w:rsidP="001B0B1A">
      <w:pPr>
        <w:pStyle w:val="ProductList-SubClauseHeading"/>
        <w:keepNext/>
        <w:rPr>
          <w:rFonts w:ascii="Calibri" w:hAnsi="Calibri"/>
        </w:rPr>
      </w:pPr>
      <w:r w:rsidRPr="00E75424">
        <w:rPr>
          <w:rFonts w:ascii="Calibri" w:hAnsi="Calibri"/>
        </w:rPr>
        <w:t>4.1</w:t>
      </w:r>
    </w:p>
    <w:p w14:paraId="6413653E" w14:textId="77777777" w:rsidR="008B5586" w:rsidRPr="00AE3391" w:rsidRDefault="008B5586" w:rsidP="008B5586">
      <w:pPr>
        <w:pStyle w:val="ProductList-Body"/>
        <w:tabs>
          <w:tab w:val="clear" w:pos="360"/>
          <w:tab w:val="clear" w:pos="720"/>
          <w:tab w:val="clear" w:pos="1080"/>
        </w:tabs>
        <w:ind w:left="360"/>
        <w:rPr>
          <w:rFonts w:ascii="Calibri" w:hAnsi="Calibri"/>
        </w:rPr>
      </w:pPr>
      <w:r w:rsidRPr="00C02B89">
        <w:rPr>
          <w:rFonts w:ascii="Calibri" w:hAnsi="Calibri"/>
        </w:rPr>
        <w:t xml:space="preserve">Para executar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C02B89">
        <w:rPr>
          <w:rFonts w:ascii="Calibri" w:hAnsi="Calibri"/>
        </w:rPr>
        <w:t xml:space="preserve"> do software para servidores no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 xml:space="preserve"> em um </w:t>
      </w:r>
      <w:r w:rsidRPr="00FC53CB">
        <w:rPr>
          <w:color w:val="0563C1"/>
        </w:rPr>
        <w:t>Servidor</w:t>
      </w:r>
      <w:r w:rsidRPr="00C02B89">
        <w:rPr>
          <w:rFonts w:ascii="Calibri" w:hAnsi="Calibri"/>
        </w:rPr>
        <w:t xml:space="preserve">, você precisará de uma licença para cada Processador Físico usado pelo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w:t>
      </w:r>
    </w:p>
    <w:p w14:paraId="571FDCA1" w14:textId="77777777" w:rsidR="008B5586" w:rsidRPr="00E75424" w:rsidRDefault="008B5586" w:rsidP="008B5586">
      <w:pPr>
        <w:pStyle w:val="ProductList-Body"/>
        <w:tabs>
          <w:tab w:val="clear" w:pos="720"/>
          <w:tab w:val="clear" w:pos="1080"/>
        </w:tabs>
        <w:rPr>
          <w:rFonts w:ascii="Calibri" w:hAnsi="Calibri"/>
        </w:rPr>
      </w:pPr>
    </w:p>
    <w:p w14:paraId="7C5FF5E9" w14:textId="77777777" w:rsidR="008B5586" w:rsidRPr="00E75424" w:rsidRDefault="008B5586" w:rsidP="008B5586">
      <w:pPr>
        <w:pStyle w:val="ProductList-SubClauseHeading"/>
        <w:rPr>
          <w:rFonts w:ascii="Calibri" w:hAnsi="Calibri"/>
        </w:rPr>
      </w:pPr>
      <w:r w:rsidRPr="00E75424">
        <w:rPr>
          <w:rFonts w:ascii="Calibri" w:hAnsi="Calibri"/>
        </w:rPr>
        <w:t>4.2</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30D0D99F"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5" w:name="_Toc494083948"/>
      <w:bookmarkStart w:id="76" w:name="SkypeforBusinessServer"/>
      <w:r>
        <w:t>Skype for Business Server</w:t>
      </w:r>
      <w:bookmarkEnd w:id="75"/>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bookmarkEnd w:id="76"/>
    <w:p w14:paraId="00E453B2" w14:textId="77219374" w:rsidR="00985960" w:rsidRPr="00B3420A" w:rsidRDefault="00985960" w:rsidP="00ED3A6B">
      <w:pPr>
        <w:pStyle w:val="ProductList-Body"/>
      </w:pPr>
      <w:r>
        <w:t>Skype for Business Server 2015 Standard</w:t>
      </w:r>
      <w:r>
        <w:fldChar w:fldCharType="begin"/>
      </w:r>
      <w:r>
        <w:instrText>XE "Skype for Business Server 2015 Standard"</w:instrText>
      </w:r>
      <w:r>
        <w:fldChar w:fldCharType="end"/>
      </w:r>
      <w:r>
        <w:t xml:space="preserve"> (SAL)</w:t>
      </w:r>
    </w:p>
    <w:p w14:paraId="526B7C80" w14:textId="060955C8" w:rsidR="00985960" w:rsidRPr="00B3420A" w:rsidRDefault="00985960" w:rsidP="00ED3A6B">
      <w:pPr>
        <w:pStyle w:val="ProductList-Body"/>
      </w:pPr>
      <w:r>
        <w:t>Skype for Business Server 2015 Enterprise</w:t>
      </w:r>
      <w:r>
        <w:fldChar w:fldCharType="begin"/>
      </w:r>
      <w:r>
        <w:instrText>XE "Skype for Business Server 2015 Enterprise"</w:instrText>
      </w:r>
      <w:r>
        <w:fldChar w:fldCharType="end"/>
      </w:r>
      <w:r>
        <w:t xml:space="preserve"> (SAL)</w:t>
      </w:r>
    </w:p>
    <w:p w14:paraId="0094141F" w14:textId="30B75509" w:rsidR="00985960" w:rsidRPr="00FC53CB" w:rsidRDefault="00985960" w:rsidP="00ED3A6B">
      <w:pPr>
        <w:pStyle w:val="ProductList-Body"/>
        <w:rPr>
          <w:lang w:val="en-US"/>
        </w:rPr>
      </w:pPr>
      <w:r w:rsidRPr="00FC53CB">
        <w:rPr>
          <w:lang w:val="en-US"/>
        </w:rPr>
        <w:t>Skype for Business Server 2015 Plus</w:t>
      </w:r>
      <w:r>
        <w:fldChar w:fldCharType="begin"/>
      </w:r>
      <w:r w:rsidRPr="00FC53CB">
        <w:rPr>
          <w:lang w:val="en-US"/>
        </w:rPr>
        <w:instrText>XE "Skype for Business Server 2015 Plus"</w:instrText>
      </w:r>
      <w:r>
        <w:fldChar w:fldCharType="end"/>
      </w:r>
      <w:r w:rsidRPr="00FC53CB">
        <w:rPr>
          <w:lang w:val="en-US"/>
        </w:rPr>
        <w:t xml:space="preserve"> (SAL)</w:t>
      </w:r>
    </w:p>
    <w:p w14:paraId="4BD48B21" w14:textId="2E0E88D4" w:rsidR="00985960" w:rsidRPr="00FC53CB" w:rsidRDefault="00985960" w:rsidP="00ED3A6B">
      <w:pPr>
        <w:pStyle w:val="ProductList-Body"/>
        <w:rPr>
          <w:lang w:val="en-US"/>
        </w:rPr>
      </w:pPr>
      <w:r w:rsidRPr="00FC53CB">
        <w:rPr>
          <w:lang w:val="en-US"/>
        </w:rPr>
        <w:t>Skype for Business 2015 Enterprise Plus</w:t>
      </w:r>
      <w:r>
        <w:fldChar w:fldCharType="begin"/>
      </w:r>
      <w:r w:rsidRPr="00FC53CB">
        <w:rPr>
          <w:lang w:val="en-US"/>
        </w:rPr>
        <w:instrText>XE "Skype for Business 2015 Enterprise Plus"</w:instrText>
      </w:r>
      <w:r>
        <w:fldChar w:fldCharType="end"/>
      </w:r>
      <w:r w:rsidRPr="00FC53CB">
        <w:rPr>
          <w:lang w:val="en-US"/>
        </w:rPr>
        <w:t xml:space="preserve"> (SAL)</w:t>
      </w:r>
    </w:p>
    <w:p w14:paraId="33EA4EBA" w14:textId="77777777" w:rsidR="00985960" w:rsidRPr="00FC53CB" w:rsidRDefault="00985960" w:rsidP="00985960">
      <w:pPr>
        <w:spacing w:after="0" w:line="240" w:lineRule="auto"/>
        <w:rPr>
          <w:sz w:val="18"/>
          <w:szCs w:val="18"/>
          <w:lang w:val="en-US"/>
        </w:rPr>
        <w:sectPr w:rsidR="00985960" w:rsidRPr="00FC53CB" w:rsidSect="00383BC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7DF7F8E5"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Julho de 2015</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7AFB2FF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Lync Server 2013</w:t>
            </w:r>
            <w:r>
              <w:fldChar w:fldCharType="begin"/>
            </w:r>
            <w:r>
              <w:instrText>XE "Lync Server 2013"</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8E2264">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Standard</w:t>
            </w:r>
            <w:r>
              <w:fldChar w:fldCharType="begin"/>
            </w:r>
            <w:r>
              <w:instrText>XE "Skype for Business Server 2015 Standard"</w:instrText>
            </w:r>
            <w:r>
              <w:fldChar w:fldCharType="end"/>
            </w:r>
            <w:r>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do Skype for Business Server 2015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8E2264">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Enterprise</w:t>
            </w:r>
            <w:r>
              <w:fldChar w:fldCharType="begin"/>
            </w:r>
            <w:r>
              <w:instrText>XE "Skype for Business Server 2015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do Skype for Business Server 2015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8E2264">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do Skype for Business Server 2015 Plus</w:t>
            </w:r>
            <w:r>
              <w:fldChar w:fldCharType="begin"/>
            </w:r>
            <w:r>
              <w:instrText>XE "Skype for Business Server 2015 Plus"</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do Skype for Business Server 2015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8E2264">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do Skype para Servidor Corporativo 2015 Plus</w:t>
            </w:r>
            <w:r>
              <w:fldChar w:fldCharType="begin"/>
            </w:r>
            <w:r>
              <w:instrText>XE "Skype for Business Server 2015 Enterprise"</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F05203" w14:paraId="04C0F2C2" w14:textId="77777777" w:rsidTr="008E2264">
        <w:tc>
          <w:tcPr>
            <w:tcW w:w="5400" w:type="dxa"/>
            <w:tcBorders>
              <w:top w:val="single" w:sz="4" w:space="0" w:color="000000"/>
              <w:left w:val="single" w:sz="4" w:space="0" w:color="000000"/>
              <w:bottom w:val="nil"/>
              <w:right w:val="single" w:sz="4" w:space="0" w:color="000000"/>
            </w:tcBorders>
          </w:tcPr>
          <w:p w14:paraId="339CFB00"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55F5BC"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p>
        </w:tc>
      </w:tr>
      <w:tr w:rsidR="00F05203" w14:paraId="40498035" w14:textId="77777777" w:rsidTr="008E2264">
        <w:tc>
          <w:tcPr>
            <w:tcW w:w="5400" w:type="dxa"/>
            <w:tcBorders>
              <w:top w:val="nil"/>
              <w:left w:val="single" w:sz="4" w:space="0" w:color="000000"/>
              <w:bottom w:val="nil"/>
              <w:right w:val="single" w:sz="4" w:space="0" w:color="000000"/>
            </w:tcBorders>
          </w:tcPr>
          <w:p w14:paraId="792DBE8F" w14:textId="77777777" w:rsidR="00F05203" w:rsidRDefault="00F05203" w:rsidP="00FC53CB">
            <w:pPr>
              <w:pStyle w:val="ProductList-TableBody"/>
            </w:pPr>
            <w:r>
              <w:t>SAL Padrão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F05203" w:rsidRDefault="00F05203" w:rsidP="00FC53CB">
            <w:pPr>
              <w:pStyle w:val="ProductList-TableBody"/>
            </w:pPr>
            <w:r>
              <w:t>Pacote de CALs Principais</w:t>
            </w:r>
            <w:r>
              <w:fldChar w:fldCharType="begin"/>
            </w:r>
            <w:r>
              <w:instrText>XE "CAL Empresarial"</w:instrText>
            </w:r>
            <w:r>
              <w:fldChar w:fldCharType="end"/>
            </w:r>
          </w:p>
        </w:tc>
      </w:tr>
      <w:tr w:rsidR="00F05203" w14:paraId="3D2EBABF" w14:textId="77777777" w:rsidTr="008E2264">
        <w:tc>
          <w:tcPr>
            <w:tcW w:w="5400" w:type="dxa"/>
            <w:tcBorders>
              <w:top w:val="nil"/>
              <w:left w:val="single" w:sz="4" w:space="0" w:color="000000"/>
              <w:bottom w:val="nil"/>
              <w:right w:val="single" w:sz="4" w:space="0" w:color="000000"/>
            </w:tcBorders>
          </w:tcPr>
          <w:p w14:paraId="5EC842D9"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rsidRPr="00121ABC" w14:paraId="3A4E5A84" w14:textId="77777777" w:rsidTr="008E2264">
        <w:tc>
          <w:tcPr>
            <w:tcW w:w="5400" w:type="dxa"/>
            <w:tcBorders>
              <w:top w:val="single" w:sz="4" w:space="0" w:color="000000"/>
              <w:left w:val="single" w:sz="4" w:space="0" w:color="000000"/>
              <w:bottom w:val="nil"/>
              <w:right w:val="single" w:sz="4" w:space="0" w:color="000000"/>
            </w:tcBorders>
          </w:tcPr>
          <w:p w14:paraId="44BEFCC4"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DF3BAB3"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r>
              <w:t xml:space="preserve"> e CAL Empresarial do Skype For Business Server 2015</w:t>
            </w:r>
            <w:r>
              <w:fldChar w:fldCharType="begin"/>
            </w:r>
            <w:r>
              <w:instrText>XE "CAL Empresarial do Skype For Business Server 2015"</w:instrText>
            </w:r>
            <w:r>
              <w:fldChar w:fldCharType="end"/>
            </w:r>
          </w:p>
        </w:tc>
      </w:tr>
      <w:tr w:rsidR="00F05203" w14:paraId="14CB80E9" w14:textId="77777777" w:rsidTr="008E2264">
        <w:tc>
          <w:tcPr>
            <w:tcW w:w="5400" w:type="dxa"/>
            <w:tcBorders>
              <w:top w:val="nil"/>
              <w:left w:val="single" w:sz="4" w:space="0" w:color="000000"/>
              <w:bottom w:val="nil"/>
              <w:right w:val="single" w:sz="4" w:space="0" w:color="000000"/>
            </w:tcBorders>
          </w:tcPr>
          <w:p w14:paraId="6AF34C99" w14:textId="77777777" w:rsidR="00F05203" w:rsidRDefault="00F05203" w:rsidP="00FC53CB">
            <w:pPr>
              <w:pStyle w:val="ProductList-TableBody"/>
            </w:pPr>
            <w:r>
              <w:t>SAL Empresarial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F05203" w14:paraId="71632553" w14:textId="77777777" w:rsidTr="008E2264">
        <w:tc>
          <w:tcPr>
            <w:tcW w:w="5400" w:type="dxa"/>
            <w:tcBorders>
              <w:top w:val="nil"/>
              <w:left w:val="single" w:sz="4" w:space="0" w:color="000000"/>
              <w:bottom w:val="nil"/>
              <w:right w:val="single" w:sz="4" w:space="0" w:color="000000"/>
            </w:tcBorders>
          </w:tcPr>
          <w:p w14:paraId="5E1D22D7"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14:paraId="09AEF2AF" w14:textId="77777777" w:rsidTr="008E2264">
        <w:tc>
          <w:tcPr>
            <w:tcW w:w="5400" w:type="dxa"/>
            <w:tcBorders>
              <w:top w:val="nil"/>
              <w:left w:val="single" w:sz="4" w:space="0" w:color="000000"/>
              <w:bottom w:val="nil"/>
              <w:right w:val="single" w:sz="4" w:space="0" w:color="000000"/>
            </w:tcBorders>
          </w:tcPr>
          <w:p w14:paraId="039BC6FC"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E3, E4 ou E5 ou Government E3 ou E4</w:t>
            </w:r>
          </w:p>
        </w:tc>
      </w:tr>
      <w:tr w:rsidR="00F05203" w:rsidRPr="00121ABC" w14:paraId="6F09428D" w14:textId="77777777" w:rsidTr="008E2264">
        <w:tc>
          <w:tcPr>
            <w:tcW w:w="5400" w:type="dxa"/>
            <w:tcBorders>
              <w:top w:val="single" w:sz="4" w:space="0" w:color="auto"/>
              <w:left w:val="single" w:sz="4" w:space="0" w:color="000000"/>
              <w:bottom w:val="nil"/>
              <w:right w:val="single" w:sz="4" w:space="0" w:color="000000"/>
            </w:tcBorders>
          </w:tcPr>
          <w:p w14:paraId="17A0DCE6" w14:textId="77777777" w:rsidR="00F05203" w:rsidRPr="00FC53CB" w:rsidRDefault="00F05203" w:rsidP="00FC53CB">
            <w:pPr>
              <w:pStyle w:val="ProductList-TableBody"/>
              <w:rPr>
                <w:lang w:val="pt-BR"/>
              </w:rPr>
            </w:pPr>
          </w:p>
        </w:tc>
        <w:tc>
          <w:tcPr>
            <w:tcW w:w="5400" w:type="dxa"/>
            <w:tcBorders>
              <w:top w:val="single" w:sz="4" w:space="0" w:color="auto"/>
              <w:left w:val="single" w:sz="4" w:space="0" w:color="000000"/>
              <w:bottom w:val="single" w:sz="4" w:space="0" w:color="000000"/>
              <w:right w:val="single" w:sz="4" w:space="0" w:color="000000"/>
            </w:tcBorders>
          </w:tcPr>
          <w:p w14:paraId="1147154F" w14:textId="77777777" w:rsidR="00F05203" w:rsidRDefault="00F05203" w:rsidP="00FC53CB">
            <w:pPr>
              <w:pStyle w:val="ProductList-TableBody"/>
            </w:pPr>
            <w:r>
              <w:t>CAL Padrão do Skype for Business Server 2015 e CAL do Skype For Business Server 2015 Plus</w:t>
            </w:r>
            <w:r>
              <w:fldChar w:fldCharType="begin"/>
            </w:r>
            <w:r>
              <w:instrText>XE "CAL do Skype For Business Server 2015 Plus"</w:instrText>
            </w:r>
            <w:r>
              <w:fldChar w:fldCharType="end"/>
            </w:r>
          </w:p>
        </w:tc>
      </w:tr>
      <w:tr w:rsidR="00F05203" w14:paraId="6234BA7B" w14:textId="77777777" w:rsidTr="008E2264">
        <w:tc>
          <w:tcPr>
            <w:tcW w:w="5400" w:type="dxa"/>
            <w:tcBorders>
              <w:top w:val="nil"/>
              <w:left w:val="single" w:sz="4" w:space="0" w:color="000000"/>
              <w:bottom w:val="nil"/>
              <w:right w:val="single" w:sz="4" w:space="0" w:color="000000"/>
            </w:tcBorders>
          </w:tcPr>
          <w:p w14:paraId="514B06AB" w14:textId="77777777" w:rsidR="00F05203" w:rsidRDefault="00F05203" w:rsidP="00FC53CB">
            <w:pPr>
              <w:pStyle w:val="ProductList-TableBody"/>
            </w:pPr>
            <w:r>
              <w:t>SAL do Skype For Business Server Plus</w:t>
            </w: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F05203" w14:paraId="4FB9AE91" w14:textId="77777777" w:rsidTr="008E2264">
        <w:tc>
          <w:tcPr>
            <w:tcW w:w="5400" w:type="dxa"/>
            <w:tcBorders>
              <w:top w:val="nil"/>
              <w:left w:val="single" w:sz="4" w:space="0" w:color="000000"/>
              <w:bottom w:val="nil"/>
              <w:right w:val="single" w:sz="4" w:space="0" w:color="000000"/>
            </w:tcBorders>
          </w:tcPr>
          <w:p w14:paraId="1BE2F859"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F05203" w:rsidRPr="00FC53CB" w:rsidRDefault="00F05203"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F05203" w14:paraId="513119B6" w14:textId="77777777" w:rsidTr="008E2264">
        <w:tc>
          <w:tcPr>
            <w:tcW w:w="5400" w:type="dxa"/>
            <w:tcBorders>
              <w:top w:val="nil"/>
              <w:left w:val="single" w:sz="4" w:space="0" w:color="000000"/>
              <w:bottom w:val="single" w:sz="4" w:space="0" w:color="auto"/>
              <w:right w:val="single" w:sz="4" w:space="0" w:color="000000"/>
            </w:tcBorders>
          </w:tcPr>
          <w:p w14:paraId="216AE0FF"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1C4654D4"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E4 ou E5 ou Government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Função do Servidor de Aplicativos da Web Skype para Empresas</w:t>
      </w:r>
    </w:p>
    <w:p w14:paraId="0ED4CC5E" w14:textId="3735597D" w:rsidR="00985960" w:rsidRPr="00B3420A" w:rsidRDefault="00086EE6" w:rsidP="00985960">
      <w:pPr>
        <w:pStyle w:val="ProductList-Body"/>
      </w:pPr>
      <w:r>
        <w:t>O Cliente poderá usar a Função do Servidor de Aplicativos da Web Skype for Business em seus servidores unicamente como suporte dos Serviços para o Software que o Cliente fornece usando o Skype for Business Server.</w:t>
      </w:r>
    </w:p>
    <w:p w14:paraId="14B0F703" w14:textId="77777777" w:rsidR="00985960" w:rsidRPr="00B3420A" w:rsidRDefault="00985960" w:rsidP="00985960">
      <w:pPr>
        <w:pStyle w:val="ProductList-Body"/>
      </w:pPr>
    </w:p>
    <w:p w14:paraId="6400DECB" w14:textId="706D1A50" w:rsidR="00985960" w:rsidRPr="00B3420A" w:rsidRDefault="00985960" w:rsidP="0052508C">
      <w:pPr>
        <w:pStyle w:val="ProductList-ClauseHeading"/>
        <w:keepNext/>
        <w:tabs>
          <w:tab w:val="clear" w:pos="360"/>
          <w:tab w:val="clear" w:pos="720"/>
          <w:tab w:val="clear" w:pos="1080"/>
        </w:tabs>
      </w:pPr>
      <w:r>
        <w:t>4. Skype para Empresas 2015 e Lync para Mac 2011</w:t>
      </w:r>
      <w:r>
        <w:fldChar w:fldCharType="begin"/>
      </w:r>
      <w:r>
        <w:instrText>XE "Lync para Mac 2011"</w:instrText>
      </w:r>
      <w:r>
        <w:fldChar w:fldCharType="end"/>
      </w:r>
    </w:p>
    <w:p w14:paraId="106FEE23" w14:textId="74DFEAB9" w:rsidR="00985960" w:rsidRPr="00B3420A" w:rsidRDefault="00086EE6" w:rsidP="00F60441">
      <w:pPr>
        <w:pStyle w:val="ProductList-Body"/>
      </w:pPr>
      <w:r>
        <w:t xml:space="preserve">O Cliente poderá criar e executar uma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sidR="009254F7">
        <w:rPr>
          <w:color w:val="0563C1"/>
        </w:rPr>
        <w:t xml:space="preserve"> </w:t>
      </w:r>
      <w:r>
        <w:t>do software cliente Skype for Business 2015 ou Lync para Mac 2011</w:t>
      </w:r>
      <w:r>
        <w:fldChar w:fldCharType="begin"/>
      </w:r>
      <w:r>
        <w:instrText>XE "Lync para Mac 2011"</w:instrText>
      </w:r>
      <w:r>
        <w:fldChar w:fldCharType="end"/>
      </w:r>
      <w:r>
        <w:t xml:space="preserve"> em um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w:instrText>
      </w:r>
      <w:r w:rsidR="004D5FC3" w:rsidRPr="0031218A">
        <w:rPr>
          <w:color w:val="0563C1"/>
          <w:szCs w:val="20"/>
          <w:lang w:val="es-AR"/>
        </w:rPr>
        <w:instrText xml:space="preserve">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(a) qualquer dispositivo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Dispositivo ou (b) um único dispositivo usado por qualquer usuário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Usuário.</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Aplicativo da Web Skype para Empresas</w:t>
      </w:r>
    </w:p>
    <w:p w14:paraId="3D2EAC6D" w14:textId="474B91F5" w:rsidR="00985960" w:rsidRPr="00B3420A" w:rsidRDefault="00985960" w:rsidP="00985960">
      <w:pPr>
        <w:pStyle w:val="ProductList-Body"/>
      </w:pPr>
      <w:r>
        <w:t>Cada dispositivo para o qual o Cliente adquire uma SAL de Dispositivo e cada usuário para o qual o Cliente adquira adquire uma SAL de Usuário pode acessar e usar o software Aplicativo da Web Skype for Business unicamente para oferecer suporte ao acesso e uso do Skype for Business Server 2015, a fim de visualizar (mas não editar) documentos.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p w14:paraId="7D24B4F3"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E0AC6CD" w14:textId="77777777" w:rsidR="004E1A8F" w:rsidRDefault="004E1A8F" w:rsidP="004E1A8F">
      <w:pPr>
        <w:pStyle w:val="ProductList-Body"/>
      </w:pPr>
      <w:bookmarkStart w:id="77" w:name="_Toc451950564"/>
      <w:bookmarkStart w:id="78" w:name="ProductEntries_SQL"/>
      <w:bookmarkStart w:id="79" w:name="_Toc449510050"/>
      <w:bookmarkStart w:id="80" w:name="_Toc441751239"/>
    </w:p>
    <w:p w14:paraId="1DBDF452" w14:textId="3D43C84A" w:rsidR="004E1A8F" w:rsidRDefault="004E1A8F" w:rsidP="004E1A8F">
      <w:pPr>
        <w:pStyle w:val="ProductList-Body"/>
      </w:pPr>
    </w:p>
    <w:p w14:paraId="6C6789A9" w14:textId="48697908" w:rsidR="004E1A8F" w:rsidRDefault="004E1A8F" w:rsidP="004E1A8F">
      <w:pPr>
        <w:pStyle w:val="ProductList-Body"/>
      </w:pPr>
    </w:p>
    <w:p w14:paraId="1154F277" w14:textId="77777777" w:rsidR="004E1A8F" w:rsidRDefault="004E1A8F" w:rsidP="004E1A8F">
      <w:pPr>
        <w:pStyle w:val="ProductList-Body"/>
      </w:pPr>
    </w:p>
    <w:p w14:paraId="4DAF5B1B" w14:textId="77777777" w:rsidR="004E1A8F" w:rsidRDefault="004E1A8F" w:rsidP="004E1A8F">
      <w:pPr>
        <w:pStyle w:val="ProductList-Body"/>
      </w:pPr>
    </w:p>
    <w:p w14:paraId="73194B9C" w14:textId="77777777" w:rsidR="004E1A8F" w:rsidRDefault="004E1A8F" w:rsidP="004E1A8F">
      <w:pPr>
        <w:pStyle w:val="ProductList-Body"/>
      </w:pPr>
    </w:p>
    <w:p w14:paraId="09A8C62F" w14:textId="77777777" w:rsidR="00027825" w:rsidRPr="005F708F" w:rsidRDefault="00027825" w:rsidP="00027825">
      <w:pPr>
        <w:pStyle w:val="ProductList-Offering1Heading"/>
        <w:tabs>
          <w:tab w:val="clear" w:pos="187"/>
          <w:tab w:val="clear" w:pos="360"/>
          <w:tab w:val="clear" w:pos="720"/>
          <w:tab w:val="clear" w:pos="1080"/>
        </w:tabs>
        <w:outlineLvl w:val="1"/>
      </w:pPr>
      <w:bookmarkStart w:id="81" w:name="_Toc492325680"/>
      <w:bookmarkStart w:id="82" w:name="ProductEntries_RServer"/>
      <w:bookmarkStart w:id="83" w:name="_Toc480886123"/>
      <w:bookmarkStart w:id="84" w:name="_Toc494083949"/>
      <w:bookmarkEnd w:id="77"/>
      <w:bookmarkEnd w:id="78"/>
      <w:bookmarkEnd w:id="79"/>
      <w:bookmarkEnd w:id="80"/>
      <w:r>
        <w:t>SQL Server</w:t>
      </w:r>
      <w:bookmarkEnd w:id="81"/>
      <w:bookmarkEnd w:id="82"/>
      <w:bookmarkEnd w:id="83"/>
      <w:bookmarkEnd w:id="84"/>
    </w:p>
    <w:p w14:paraId="2AC7BF95" w14:textId="77777777" w:rsidR="00027825" w:rsidRDefault="00027825" w:rsidP="00027825">
      <w:pPr>
        <w:spacing w:after="0" w:line="240" w:lineRule="auto"/>
        <w:rPr>
          <w:sz w:val="18"/>
          <w:szCs w:val="18"/>
        </w:rPr>
        <w:sectPr w:rsidR="00027825" w:rsidSect="00422560">
          <w:footerReference w:type="first" r:id="rId44"/>
          <w:type w:val="continuous"/>
          <w:pgSz w:w="12240" w:h="15840"/>
          <w:pgMar w:top="1166" w:right="720" w:bottom="720" w:left="720" w:header="720" w:footer="720" w:gutter="0"/>
          <w:cols w:space="720"/>
          <w:titlePg/>
          <w:docGrid w:linePitch="360"/>
        </w:sectPr>
      </w:pPr>
    </w:p>
    <w:p w14:paraId="4C0D8E0C" w14:textId="77777777" w:rsidR="00027825" w:rsidRPr="005F708F" w:rsidRDefault="00027825" w:rsidP="00027825">
      <w:pPr>
        <w:pStyle w:val="ProductList-Body"/>
      </w:pPr>
      <w:r>
        <w:t>SQL Server 2017 Standard Core</w:t>
      </w:r>
      <w:r>
        <w:fldChar w:fldCharType="begin"/>
      </w:r>
      <w:r>
        <w:instrText>XE "SQL Server 2017 Standard Core"</w:instrText>
      </w:r>
      <w:r>
        <w:fldChar w:fldCharType="end"/>
      </w:r>
      <w:r>
        <w:t xml:space="preserve"> (Licença Principal)</w:t>
      </w:r>
    </w:p>
    <w:p w14:paraId="3F0F30CF" w14:textId="77777777" w:rsidR="00027825" w:rsidRPr="005F708F" w:rsidRDefault="00027825" w:rsidP="00027825">
      <w:pPr>
        <w:pStyle w:val="ProductList-Body"/>
      </w:pPr>
      <w:r>
        <w:t>SQL Server 2017 Enterprise Core</w:t>
      </w:r>
      <w:r>
        <w:fldChar w:fldCharType="begin"/>
      </w:r>
      <w:r>
        <w:instrText>XE "SQL Server 2017 Enterprise Core"</w:instrText>
      </w:r>
      <w:r>
        <w:fldChar w:fldCharType="end"/>
      </w:r>
      <w:r>
        <w:t xml:space="preserve"> (Licença Principal)</w:t>
      </w:r>
    </w:p>
    <w:p w14:paraId="44D055DB" w14:textId="77777777" w:rsidR="00027825" w:rsidRPr="005F708F" w:rsidRDefault="00027825" w:rsidP="00027825">
      <w:pPr>
        <w:pStyle w:val="ProductList-Body"/>
      </w:pPr>
      <w:r>
        <w:t>SQL Server 2017 Web Core</w:t>
      </w:r>
      <w:r>
        <w:fldChar w:fldCharType="begin"/>
      </w:r>
      <w:r>
        <w:instrText>XE "SQL Server 2017 Web Core"</w:instrText>
      </w:r>
      <w:r>
        <w:fldChar w:fldCharType="end"/>
      </w:r>
      <w:r>
        <w:t xml:space="preserve"> (Licença Principal)</w:t>
      </w:r>
    </w:p>
    <w:p w14:paraId="077A988A" w14:textId="77777777" w:rsidR="00027825" w:rsidRPr="005F708F" w:rsidRDefault="00027825" w:rsidP="00027825">
      <w:pPr>
        <w:pStyle w:val="ProductList-Body"/>
      </w:pPr>
      <w:r>
        <w:t>SQL Server 2017 Standard</w:t>
      </w:r>
      <w:r>
        <w:fldChar w:fldCharType="begin"/>
      </w:r>
      <w:r>
        <w:instrText>XE "SQL Server 2017 Standard"</w:instrText>
      </w:r>
      <w:r>
        <w:fldChar w:fldCharType="end"/>
      </w:r>
      <w:r>
        <w:t xml:space="preserve"> (SAL)</w:t>
      </w:r>
    </w:p>
    <w:p w14:paraId="053AA1C8" w14:textId="77777777" w:rsidR="00027825" w:rsidRDefault="00027825" w:rsidP="00027825">
      <w:pPr>
        <w:spacing w:after="0" w:line="240" w:lineRule="auto"/>
        <w:rPr>
          <w:sz w:val="18"/>
          <w:szCs w:val="18"/>
        </w:rPr>
        <w:sectPr w:rsidR="00027825" w:rsidSect="00422560">
          <w:type w:val="continuous"/>
          <w:pgSz w:w="12240" w:h="15840"/>
          <w:pgMar w:top="1166" w:right="720" w:bottom="720" w:left="720" w:header="720" w:footer="720" w:gutter="0"/>
          <w:cols w:num="2" w:space="720"/>
          <w:titlePg/>
          <w:docGrid w:linePitch="360"/>
        </w:sectPr>
      </w:pPr>
    </w:p>
    <w:p w14:paraId="355D1940" w14:textId="77777777" w:rsidR="00027825" w:rsidRPr="005F708F" w:rsidRDefault="00027825" w:rsidP="000278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7825" w14:paraId="14FD373B" w14:textId="77777777" w:rsidTr="009969C4">
        <w:tc>
          <w:tcPr>
            <w:tcW w:w="3598" w:type="dxa"/>
            <w:tcBorders>
              <w:top w:val="single" w:sz="24" w:space="0" w:color="00188F"/>
              <w:bottom w:val="single" w:sz="4" w:space="0" w:color="auto"/>
            </w:tcBorders>
            <w:shd w:val="clear" w:color="auto" w:fill="auto"/>
          </w:tcPr>
          <w:p w14:paraId="4F9E6A71" w14:textId="77777777" w:rsidR="00027825" w:rsidRPr="00AF1904" w:rsidRDefault="00027825" w:rsidP="009969C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711D13">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711D13">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2017</w:t>
            </w:r>
          </w:p>
        </w:tc>
        <w:tc>
          <w:tcPr>
            <w:tcW w:w="3598" w:type="dxa"/>
            <w:tcBorders>
              <w:top w:val="single" w:sz="24" w:space="0" w:color="00188F"/>
              <w:bottom w:val="single" w:sz="4" w:space="0" w:color="auto"/>
            </w:tcBorders>
            <w:shd w:val="clear" w:color="auto" w:fill="auto"/>
          </w:tcPr>
          <w:p w14:paraId="0B6641C1" w14:textId="77777777" w:rsidR="00027825" w:rsidRPr="00292A60" w:rsidRDefault="00027825" w:rsidP="009969C4">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EF7C22">
              <w:rPr>
                <w:rStyle w:val="ProductList-BodyChar"/>
                <w:color w:val="0563C1"/>
              </w:rPr>
              <w:instrText>Termos de Licença: termos e condições que regem a implementação e o uso de um Produto.</w:instrText>
            </w:r>
            <w:r w:rsidRPr="00AF1904">
              <w:rPr>
                <w:color w:val="0563C1"/>
              </w:rPr>
              <w:instrText>"</w:instrText>
            </w:r>
            <w:r w:rsidRPr="00AF1904">
              <w:rPr>
                <w:color w:val="0563C1"/>
              </w:rPr>
              <w:fldChar w:fldCharType="separate"/>
            </w:r>
            <w:r w:rsidRPr="00EF7C22">
              <w:rPr>
                <w:color w:val="0563C1"/>
              </w:rPr>
              <w:t>Termos de Licença</w:t>
            </w:r>
            <w:r w:rsidRPr="00AF1904">
              <w:rPr>
                <w:color w:val="0563C1"/>
              </w:rPr>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CF52E46" w14:textId="77777777" w:rsidR="00027825" w:rsidRPr="00F92613" w:rsidRDefault="00027825" w:rsidP="009969C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1B0E69">
              <w:rPr>
                <w:rStyle w:val="ProductList-BodyChar"/>
                <w:color w:val="0563C1"/>
              </w:rPr>
              <w:instrText xml:space="preserve">Termos de Licença Específicos </w:instrText>
            </w:r>
            <w:r>
              <w:rPr>
                <w:rStyle w:val="ProductList-BodyChar"/>
                <w:color w:val="0563C1"/>
              </w:rPr>
              <w:instrText>a</w:instrText>
            </w:r>
            <w:r w:rsidRPr="001B0E69">
              <w:rPr>
                <w:rStyle w:val="ProductList-BodyChar"/>
                <w:color w:val="0563C1"/>
              </w:rPr>
              <w:instrText>o Produto</w:instrText>
            </w:r>
            <w:r w:rsidRPr="00AF1904">
              <w:rPr>
                <w:rStyle w:val="ProductList-BodyChar"/>
                <w:color w:val="0563C1"/>
              </w:rPr>
              <w:instrText xml:space="preserve">: </w:instrText>
            </w:r>
            <w:r w:rsidRPr="001B0E69">
              <w:rPr>
                <w:color w:val="0563C1"/>
              </w:rPr>
              <w:instrText>Indica quais termos e condições Específicos do Produto regem a implementação e o uso do Produto.</w:instrText>
            </w:r>
            <w:r w:rsidRPr="00AF1904">
              <w:rPr>
                <w:color w:val="0563C1"/>
              </w:rPr>
              <w:fldChar w:fldCharType="separate"/>
            </w:r>
            <w:r w:rsidRPr="002F12D8">
              <w:rPr>
                <w:color w:val="0563C1"/>
              </w:rPr>
              <w:t xml:space="preserve">Termos de Licença Específicos </w:t>
            </w:r>
            <w:r>
              <w:rPr>
                <w:color w:val="0563C1"/>
              </w:rPr>
              <w:t>d</w:t>
            </w:r>
            <w:r w:rsidRPr="002F12D8">
              <w:rPr>
                <w:color w:val="0563C1"/>
              </w:rPr>
              <w:t>o Produto</w:t>
            </w:r>
            <w:r w:rsidRPr="00AF1904">
              <w:rPr>
                <w:color w:val="0563C1"/>
              </w:rPr>
              <w:fldChar w:fldCharType="end"/>
            </w:r>
            <w:r>
              <w:t>:</w:t>
            </w:r>
            <w:r>
              <w:rPr>
                <w:color w:val="000000" w:themeColor="text1"/>
              </w:rPr>
              <w:t xml:space="preserve"> Todas as edições</w:t>
            </w:r>
          </w:p>
        </w:tc>
      </w:tr>
      <w:tr w:rsidR="00027825" w14:paraId="598655DE" w14:textId="77777777" w:rsidTr="009969C4">
        <w:tc>
          <w:tcPr>
            <w:tcW w:w="3598" w:type="dxa"/>
            <w:tcBorders>
              <w:top w:val="single" w:sz="4" w:space="0" w:color="auto"/>
              <w:bottom w:val="single" w:sz="4" w:space="0" w:color="auto"/>
            </w:tcBorders>
            <w:shd w:val="clear" w:color="auto" w:fill="auto"/>
          </w:tcPr>
          <w:p w14:paraId="513C9964" w14:textId="77777777" w:rsidR="00027825" w:rsidRPr="00A9245E" w:rsidRDefault="00027825" w:rsidP="009969C4">
            <w:pPr>
              <w:pStyle w:val="ProductList-Offering"/>
              <w:tabs>
                <w:tab w:val="clear" w:pos="360"/>
                <w:tab w:val="clear" w:pos="720"/>
                <w:tab w:val="clear" w:pos="1080"/>
              </w:tabs>
              <w:spacing w:before="40" w:after="40"/>
              <w:ind w:firstLine="14"/>
              <w:rPr>
                <w:color w:val="000000" w:themeColor="text1"/>
              </w:rPr>
            </w:pPr>
            <w:r w:rsidRPr="00A9245E">
              <w:rPr>
                <w:color w:val="0563C1"/>
              </w:rPr>
              <w:fldChar w:fldCharType="begin"/>
            </w:r>
            <w:r w:rsidRPr="00A9245E">
              <w:rPr>
                <w:color w:val="0563C1"/>
              </w:rPr>
              <w:instrText>AutoTextList  \s NoStyle \t "</w:instrText>
            </w:r>
            <w:r w:rsidRPr="00711D13">
              <w:rPr>
                <w:color w:val="0563C1"/>
              </w:rPr>
              <w:instrText>Versão Anterior: Versões anteriores do Produto.</w:instrText>
            </w:r>
            <w:r w:rsidRPr="00A9245E">
              <w:rPr>
                <w:color w:val="0563C1"/>
              </w:rPr>
              <w:instrText>"</w:instrText>
            </w:r>
            <w:r w:rsidRPr="00A9245E">
              <w:rPr>
                <w:color w:val="0563C1"/>
              </w:rPr>
              <w:fldChar w:fldCharType="separate"/>
            </w:r>
            <w:r w:rsidRPr="00711D13">
              <w:rPr>
                <w:color w:val="0563C1"/>
              </w:rPr>
              <w:t>Versão Anterior</w:t>
            </w:r>
            <w:r w:rsidRPr="00A9245E">
              <w:rPr>
                <w:color w:val="0563C1"/>
              </w:rPr>
              <w:fldChar w:fldCharType="end"/>
            </w:r>
            <w:r>
              <w:t>: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CD56BB2" w14:textId="77777777" w:rsidR="00027825" w:rsidRPr="00D87225" w:rsidRDefault="00027825" w:rsidP="009969C4">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w:instrText>
            </w:r>
            <w:r w:rsidRPr="00B1345D">
              <w:rPr>
                <w:rStyle w:val="ProductList-BodyChar"/>
                <w:color w:val="404040"/>
              </w:rPr>
              <w:instrText>Pré-requisitos</w:instrText>
            </w:r>
            <w:r w:rsidRPr="00D87225">
              <w:rPr>
                <w:rStyle w:val="ProductList-BodyChar"/>
                <w:color w:val="404040"/>
              </w:rPr>
              <w:instrText xml:space="preserve">: </w:instrText>
            </w:r>
            <w:r w:rsidRPr="00B1345D">
              <w:rPr>
                <w:color w:val="404040"/>
              </w:rPr>
              <w:instrText>Indica que determinadas condições adicionais sejam atendidas para a compra de Licenças do Produto.</w:instrText>
            </w:r>
            <w:r w:rsidRPr="00D87225">
              <w:rPr>
                <w:color w:val="404040"/>
              </w:rPr>
              <w:instrText>"</w:instrText>
            </w:r>
            <w:r w:rsidRPr="00D87225">
              <w:rPr>
                <w:color w:val="404040"/>
              </w:rPr>
              <w:fldChar w:fldCharType="separate"/>
            </w:r>
            <w:r w:rsidRPr="00D87225">
              <w:rPr>
                <w:color w:val="404040"/>
              </w:rPr>
              <w:t>Prerequisite</w:t>
            </w:r>
            <w:r w:rsidRPr="00D872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42914163" w14:textId="77777777" w:rsidR="00027825" w:rsidRPr="00A9245E" w:rsidRDefault="00027825" w:rsidP="009969C4">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C927E2">
              <w:rPr>
                <w:rStyle w:val="ProductList-BodyChar"/>
                <w:color w:val="0563C1"/>
              </w:rPr>
              <w:instrText>Requisito de Licença de Acesso</w:instrText>
            </w:r>
            <w:r w:rsidRPr="00A9245E">
              <w:rPr>
                <w:rStyle w:val="ProductList-BodyChar"/>
                <w:color w:val="0563C1"/>
              </w:rPr>
              <w:instrText xml:space="preserve">: </w:instrText>
            </w:r>
            <w:r w:rsidRPr="0051563F">
              <w:rPr>
                <w:color w:val="0563C1"/>
              </w:rPr>
              <w:instrText>Indica se um Produto de Servidor requer ou não SALs para acesso por usuários e dispositivos.</w:instrText>
            </w:r>
            <w:r w:rsidRPr="00A9245E">
              <w:rPr>
                <w:color w:val="0563C1"/>
              </w:rPr>
              <w:instrText>"</w:instrText>
            </w:r>
            <w:r w:rsidRPr="00A9245E">
              <w:rPr>
                <w:color w:val="0563C1"/>
              </w:rPr>
              <w:fldChar w:fldCharType="separate"/>
            </w:r>
            <w:r w:rsidRPr="004A0055">
              <w:rPr>
                <w:color w:val="0563C1"/>
              </w:rPr>
              <w:t>Requisito de Licença de Acesso</w:t>
            </w:r>
            <w:r w:rsidRPr="00A9245E">
              <w:rPr>
                <w:color w:val="0563C1"/>
              </w:rPr>
              <w:fldChar w:fldCharType="end"/>
            </w:r>
            <w:r>
              <w:rPr>
                <w:color w:val="000000" w:themeColor="text1"/>
              </w:rPr>
              <w:t>: Edições de SAL</w:t>
            </w:r>
          </w:p>
        </w:tc>
      </w:tr>
      <w:tr w:rsidR="00027825" w14:paraId="32A5B087" w14:textId="77777777" w:rsidTr="009969C4">
        <w:tc>
          <w:tcPr>
            <w:tcW w:w="3598" w:type="dxa"/>
            <w:tcBorders>
              <w:top w:val="single" w:sz="4" w:space="0" w:color="auto"/>
              <w:bottom w:val="single" w:sz="4" w:space="0" w:color="auto"/>
            </w:tcBorders>
            <w:shd w:val="clear" w:color="auto" w:fill="auto"/>
          </w:tcPr>
          <w:p w14:paraId="11991CDD" w14:textId="77777777" w:rsidR="00027825" w:rsidRPr="0096201D" w:rsidRDefault="00027825" w:rsidP="009969C4">
            <w:pPr>
              <w:pStyle w:val="ProductList-Offering"/>
              <w:tabs>
                <w:tab w:val="clear" w:pos="360"/>
                <w:tab w:val="clear" w:pos="720"/>
                <w:tab w:val="clear" w:pos="1080"/>
              </w:tabs>
              <w:spacing w:before="40" w:after="40"/>
              <w:ind w:firstLine="14"/>
              <w:rPr>
                <w:color w:val="000000" w:themeColor="text1"/>
              </w:rPr>
            </w:pPr>
            <w:r w:rsidRPr="00AF1904">
              <w:rPr>
                <w:color w:val="0563C1"/>
              </w:rPr>
              <w:fldChar w:fldCharType="begin"/>
            </w:r>
            <w:r w:rsidRPr="00AF1904">
              <w:rPr>
                <w:rStyle w:val="ProductList-BodyChar"/>
                <w:color w:val="0563C1"/>
              </w:rPr>
              <w:instrText>AutoTextList  \s NoStyle \t "</w:instrText>
            </w:r>
            <w:r w:rsidRPr="00621489">
              <w:rPr>
                <w:rStyle w:val="ProductList-BodyChar"/>
                <w:color w:val="0563C1"/>
              </w:rPr>
              <w:instrText>Software Adicional</w:instrText>
            </w:r>
            <w:r w:rsidRPr="00AF1904">
              <w:rPr>
                <w:rStyle w:val="ProductList-BodyChar"/>
                <w:color w:val="0563C1"/>
              </w:rPr>
              <w:instrText xml:space="preserve">: </w:instrText>
            </w:r>
            <w:r w:rsidRPr="00621489">
              <w:rPr>
                <w:color w:val="0563C1"/>
              </w:rPr>
              <w:instrText>Software que o Cliente tem permissão para usar junto com o software para servidores.</w:instrText>
            </w:r>
            <w:r w:rsidRPr="00AF1904">
              <w:rPr>
                <w:color w:val="0563C1"/>
              </w:rPr>
              <w:instrText xml:space="preserve"> </w:instrText>
            </w:r>
            <w:r w:rsidRPr="00AF1904">
              <w:rPr>
                <w:color w:val="0563C1"/>
              </w:rPr>
              <w:fldChar w:fldCharType="separate"/>
            </w:r>
            <w:r w:rsidRPr="00621489">
              <w:rPr>
                <w:color w:val="0563C1"/>
              </w:rPr>
              <w:t>Software Adicional</w:t>
            </w:r>
            <w:r w:rsidRPr="00AF1904">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9F4FD63" w14:textId="77777777" w:rsidR="00027825" w:rsidRPr="00F92613" w:rsidRDefault="00027825" w:rsidP="009969C4">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F26566">
              <w:rPr>
                <w:rStyle w:val="ProductList-BodyChar"/>
                <w:color w:val="0563C1"/>
              </w:rPr>
              <w:instrText>Software Cliente</w:instrText>
            </w:r>
            <w:r w:rsidRPr="000C6619">
              <w:rPr>
                <w:rStyle w:val="ProductList-BodyChar"/>
                <w:color w:val="0563C1"/>
              </w:rPr>
              <w:instrText xml:space="preserve">: </w:instrText>
            </w:r>
            <w:r w:rsidRPr="00F26566">
              <w:rPr>
                <w:color w:val="0563C1"/>
              </w:rPr>
              <w:instrText>Software Cliente: Indica componentes de um Produto que são licenciados como Software Cliente, da forma como o termo é definido no SPLA do Cliente.</w:instrText>
            </w:r>
            <w:r w:rsidRPr="000C6619">
              <w:rPr>
                <w:color w:val="0563C1"/>
              </w:rPr>
              <w:instrText>"</w:instrText>
            </w:r>
            <w:r w:rsidRPr="000C6619">
              <w:rPr>
                <w:color w:val="0563C1"/>
              </w:rPr>
              <w:fldChar w:fldCharType="separate"/>
            </w:r>
            <w:r w:rsidRPr="00F26566">
              <w:rPr>
                <w:color w:val="0563C1"/>
              </w:rPr>
              <w:t>Software Cliente</w:t>
            </w:r>
            <w:r w:rsidRPr="000C661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6A9942A" w14:textId="77777777" w:rsidR="00027825" w:rsidRPr="00F92613" w:rsidRDefault="00027825" w:rsidP="009969C4">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49704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106C26">
              <w:rPr>
                <w:color w:val="0563C1"/>
              </w:rPr>
              <w:t>DCP Qualificado</w:t>
            </w:r>
            <w:r w:rsidRPr="00AB7CC5">
              <w:rPr>
                <w:color w:val="0563C1"/>
              </w:rPr>
              <w:fldChar w:fldCharType="end"/>
            </w:r>
            <w:r>
              <w:rPr>
                <w:color w:val="000000" w:themeColor="text1"/>
              </w:rPr>
              <w:t>: Somente edições SAL</w:t>
            </w:r>
          </w:p>
        </w:tc>
      </w:tr>
      <w:tr w:rsidR="00027825" w14:paraId="35D57F84" w14:textId="77777777" w:rsidTr="009969C4">
        <w:tc>
          <w:tcPr>
            <w:tcW w:w="3598" w:type="dxa"/>
            <w:tcBorders>
              <w:top w:val="single" w:sz="4" w:space="0" w:color="auto"/>
              <w:bottom w:val="single" w:sz="4" w:space="0" w:color="auto"/>
            </w:tcBorders>
            <w:shd w:val="clear" w:color="auto" w:fill="auto"/>
          </w:tcPr>
          <w:p w14:paraId="1971F766" w14:textId="77777777" w:rsidR="00027825" w:rsidRPr="00292A60" w:rsidRDefault="00027825" w:rsidP="009969C4">
            <w:pPr>
              <w:pStyle w:val="ProductList-Offering"/>
              <w:tabs>
                <w:tab w:val="clear" w:pos="360"/>
                <w:tab w:val="clear" w:pos="720"/>
                <w:tab w:val="clear" w:pos="1080"/>
                <w:tab w:val="left" w:pos="1676"/>
              </w:tabs>
              <w:spacing w:before="40" w:after="40"/>
              <w:ind w:firstLine="14"/>
            </w:pPr>
            <w:r w:rsidRPr="00AF1904">
              <w:rPr>
                <w:color w:val="0563C1"/>
              </w:rPr>
              <w:fldChar w:fldCharType="begin"/>
            </w:r>
            <w:r w:rsidRPr="00AF1904">
              <w:rPr>
                <w:rStyle w:val="ProductList-BodyChar"/>
                <w:color w:val="0563C1"/>
              </w:rPr>
              <w:instrText>AutoTextList  \s NoStyle \t "</w:instrText>
            </w:r>
            <w:r w:rsidRPr="00127F6C">
              <w:rPr>
                <w:rStyle w:val="ProductList-BodyChar"/>
                <w:color w:val="0563C1"/>
              </w:rPr>
              <w:instrText>Recuperação de Desastre</w:instrText>
            </w:r>
            <w:r w:rsidRPr="00AF1904">
              <w:rPr>
                <w:rStyle w:val="ProductList-BodyChar"/>
                <w:color w:val="0563C1"/>
              </w:rPr>
              <w:instrText xml:space="preserve">: </w:instrText>
            </w:r>
            <w:r w:rsidRPr="00127F6C">
              <w:rPr>
                <w:color w:val="0563C1"/>
              </w:rPr>
              <w:instrText xml:space="preserve">Direitos disponíveis para o Cliente para usar o software para fins de recuperação de desastre condicionais; consulte os </w:instrText>
            </w:r>
            <w:hyperlink w:anchor="LicenseTerms_Universal" w:history="1">
              <w:r w:rsidRPr="005824F5">
                <w:rPr>
                  <w:rStyle w:val="Hyperlink"/>
                </w:rPr>
                <w:instrText>Termos Universais de Licença, Direitos de Recuperação de Desastres</w:instrText>
              </w:r>
            </w:hyperlink>
            <w:r w:rsidRPr="00127F6C">
              <w:rPr>
                <w:color w:val="0563C1"/>
              </w:rPr>
              <w:instrText xml:space="preserve"> para obter detalhes.</w:instrText>
            </w:r>
            <w:r w:rsidRPr="00AF1904">
              <w:rPr>
                <w:color w:val="0563C1"/>
              </w:rPr>
              <w:instrText>"</w:instrText>
            </w:r>
            <w:r w:rsidRPr="00AF1904">
              <w:rPr>
                <w:color w:val="0563C1"/>
              </w:rPr>
              <w:fldChar w:fldCharType="separate"/>
            </w:r>
            <w:r w:rsidRPr="000744B7">
              <w:rPr>
                <w:color w:val="0563C1"/>
              </w:rPr>
              <w:t>Recuperação de Desastre</w:t>
            </w:r>
            <w:r w:rsidRPr="00AF1904">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42CBB0D" w14:textId="77777777" w:rsidR="00027825" w:rsidRPr="00F92613" w:rsidRDefault="00027825" w:rsidP="009969C4">
            <w:pPr>
              <w:pStyle w:val="ProductList-Offering"/>
              <w:tabs>
                <w:tab w:val="clear" w:pos="360"/>
                <w:tab w:val="clear" w:pos="720"/>
                <w:tab w:val="clear" w:pos="1080"/>
              </w:tabs>
              <w:spacing w:before="40" w:after="40"/>
              <w:ind w:right="-103"/>
              <w:rPr>
                <w:color w:val="000000" w:themeColor="text1"/>
              </w:rPr>
            </w:pPr>
            <w:r w:rsidRPr="00AF1904">
              <w:rPr>
                <w:color w:val="0563C1"/>
              </w:rPr>
              <w:fldChar w:fldCharType="begin"/>
            </w:r>
            <w:r w:rsidRPr="00AF1904">
              <w:rPr>
                <w:rStyle w:val="ProductList-BodyChar"/>
                <w:color w:val="0563C1"/>
              </w:rPr>
              <w:instrText>AutoTextList  \s NoStyle \t "</w:instrText>
            </w:r>
            <w:r w:rsidRPr="00DB2ED7">
              <w:rPr>
                <w:rStyle w:val="ProductList-BodyChar"/>
                <w:color w:val="0563C1"/>
              </w:rPr>
              <w:instrText>Edições Anteriores</w:instrText>
            </w:r>
            <w:r w:rsidRPr="00AF1904">
              <w:rPr>
                <w:rStyle w:val="ProductList-BodyChar"/>
                <w:color w:val="0563C1"/>
              </w:rPr>
              <w:instrText>:</w:instrText>
            </w:r>
            <w:r w:rsidRPr="00AF1904">
              <w:rPr>
                <w:color w:val="0563C1"/>
              </w:rPr>
              <w:instrText xml:space="preserve"> </w:instrText>
            </w:r>
            <w:r w:rsidRPr="00DB2ED7">
              <w:rPr>
                <w:color w:val="0563C1"/>
              </w:rPr>
              <w:instrText>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AF1904">
              <w:rPr>
                <w:color w:val="0563C1"/>
              </w:rPr>
              <w:instrText xml:space="preserve">" </w:instrText>
            </w:r>
            <w:r w:rsidRPr="00AF1904">
              <w:rPr>
                <w:color w:val="0563C1"/>
              </w:rPr>
              <w:fldChar w:fldCharType="separate"/>
            </w:r>
            <w:r w:rsidRPr="00FE72DB">
              <w:rPr>
                <w:color w:val="0563C1"/>
              </w:rPr>
              <w:t>Edições Anteriores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2017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0310C801" w14:textId="77777777" w:rsidR="00027825" w:rsidRPr="00F92613" w:rsidRDefault="00027825" w:rsidP="009969C4">
            <w:pPr>
              <w:pStyle w:val="ProductList-Offering"/>
              <w:tabs>
                <w:tab w:val="clear" w:pos="360"/>
                <w:tab w:val="clear" w:pos="720"/>
                <w:tab w:val="clear" w:pos="1080"/>
              </w:tabs>
              <w:spacing w:before="40" w:after="40"/>
              <w:ind w:right="-23"/>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w:instrText>
            </w:r>
            <w:r w:rsidRPr="000F2CA2">
              <w:rPr>
                <w:rStyle w:val="ProductList-BodyChar"/>
                <w:color w:val="0563C1"/>
              </w:rPr>
              <w:instrText>Direitos de Failover</w:instrText>
            </w:r>
            <w:r w:rsidRPr="00AF1904">
              <w:rPr>
                <w:rStyle w:val="ProductList-BodyChar"/>
                <w:color w:val="0563C1"/>
              </w:rPr>
              <w:instrText xml:space="preserve">: </w:instrText>
            </w:r>
            <w:r w:rsidRPr="00A60AEE">
              <w:rPr>
                <w:color w:val="0563C1"/>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AF1904">
              <w:rPr>
                <w:color w:val="0563C1"/>
              </w:rPr>
              <w:fldChar w:fldCharType="separate"/>
            </w:r>
            <w:r w:rsidRPr="00104DF5">
              <w:rPr>
                <w:color w:val="0563C1"/>
              </w:rPr>
              <w:t>Direitos de Failover</w:t>
            </w:r>
            <w:r w:rsidRPr="00AF1904">
              <w:rPr>
                <w:color w:val="0563C1"/>
              </w:rPr>
              <w:fldChar w:fldCharType="end"/>
            </w:r>
            <w:r>
              <w:t>: Edições Principais</w:t>
            </w:r>
          </w:p>
        </w:tc>
      </w:tr>
      <w:tr w:rsidR="00027825" w14:paraId="3A37B838" w14:textId="77777777" w:rsidTr="009969C4">
        <w:tc>
          <w:tcPr>
            <w:tcW w:w="3598" w:type="dxa"/>
            <w:tcBorders>
              <w:top w:val="single" w:sz="4" w:space="0" w:color="auto"/>
            </w:tcBorders>
            <w:shd w:val="clear" w:color="auto" w:fill="auto"/>
          </w:tcPr>
          <w:p w14:paraId="5A89CACA" w14:textId="77777777" w:rsidR="00027825" w:rsidRPr="00F92613" w:rsidRDefault="00027825" w:rsidP="009969C4">
            <w:pPr>
              <w:pStyle w:val="ProductList-Offering"/>
              <w:tabs>
                <w:tab w:val="clear" w:pos="360"/>
                <w:tab w:val="clear" w:pos="720"/>
                <w:tab w:val="clear" w:pos="1080"/>
              </w:tabs>
              <w:spacing w:before="40" w:after="40"/>
              <w:ind w:left="0" w:firstLine="27"/>
              <w:rPr>
                <w:color w:val="000000" w:themeColor="text1"/>
              </w:rPr>
            </w:pPr>
            <w:r w:rsidRPr="00AF1904">
              <w:rPr>
                <w:color w:val="0563C1"/>
              </w:rPr>
              <w:fldChar w:fldCharType="begin"/>
            </w:r>
            <w:r w:rsidRPr="00AF1904">
              <w:rPr>
                <w:rStyle w:val="ProductList-BodyChar"/>
                <w:color w:val="0563C1"/>
              </w:rPr>
              <w:instrText>AutoTextList  \s NoStyle \t "</w:instrText>
            </w:r>
            <w:r w:rsidRPr="00256FF5">
              <w:rPr>
                <w:rStyle w:val="ProductList-BodyChar"/>
                <w:color w:val="0563C1"/>
              </w:rPr>
              <w:instrText>Tecnologias Incluídas</w:instrText>
            </w:r>
            <w:r w:rsidRPr="00AF1904">
              <w:rPr>
                <w:rStyle w:val="ProductList-BodyChar"/>
                <w:color w:val="0563C1"/>
              </w:rPr>
              <w:instrText xml:space="preserve">: </w:instrText>
            </w:r>
            <w:r w:rsidRPr="00256FF5">
              <w:rPr>
                <w:color w:val="0563C1"/>
              </w:rPr>
              <w:instrText>Indica outros componentes da Microsoft incluídos em um Produto; consulte a seção Tecnologias Incluídas dos Termos Universais de Licença para obter detalhes.</w:instrText>
            </w:r>
            <w:r w:rsidRPr="00AF1904">
              <w:rPr>
                <w:color w:val="0563C1"/>
              </w:rPr>
              <w:instrText>"</w:instrText>
            </w:r>
            <w:r w:rsidRPr="00AF1904">
              <w:rPr>
                <w:color w:val="0563C1"/>
              </w:rPr>
              <w:fldChar w:fldCharType="separate"/>
            </w:r>
            <w:r w:rsidRPr="00256FF5">
              <w:rPr>
                <w:color w:val="0563C1"/>
              </w:rPr>
              <w:t>Tecnologias Incluídas</w:t>
            </w:r>
            <w:r w:rsidRPr="00AF1904">
              <w:rPr>
                <w:color w:val="0563C1"/>
              </w:rPr>
              <w:fldChar w:fldCharType="end"/>
            </w:r>
            <w:r>
              <w:t>:</w:t>
            </w:r>
            <w:r>
              <w:rPr>
                <w:color w:val="000000" w:themeColor="text1"/>
              </w:rPr>
              <w:t xml:space="preserve"> </w:t>
            </w:r>
            <w:r w:rsidRPr="004E3BCD">
              <w:rPr>
                <w:color w:val="0563C1"/>
              </w:rPr>
              <w:fldChar w:fldCharType="begin"/>
            </w:r>
            <w:r w:rsidRPr="004E3BCD">
              <w:rPr>
                <w:color w:val="0563C1"/>
              </w:rPr>
              <w:instrText>AutoTextList  \s NoStyle \t "</w:instrText>
            </w:r>
            <w:r w:rsidRPr="00D36AA6">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E3BCD">
              <w:rPr>
                <w:color w:val="0563C1"/>
              </w:rPr>
              <w:instrText>"</w:instrText>
            </w:r>
            <w:r w:rsidRPr="004E3BCD">
              <w:rPr>
                <w:color w:val="0563C1"/>
              </w:rPr>
              <w:fldChar w:fldCharType="separate"/>
            </w:r>
            <w:r w:rsidRPr="00D36AA6">
              <w:rPr>
                <w:color w:val="0563C1"/>
              </w:rPr>
              <w:t xml:space="preserve">Componentes de Software </w:t>
            </w:r>
            <w:r>
              <w:rPr>
                <w:color w:val="0563C1"/>
              </w:rPr>
              <w:t xml:space="preserve">do </w:t>
            </w:r>
            <w:r w:rsidRPr="00D36AA6">
              <w:rPr>
                <w:color w:val="0563C1"/>
              </w:rPr>
              <w:t xml:space="preserve">Windows </w:t>
            </w:r>
            <w:r w:rsidRPr="004E3BCD">
              <w:rPr>
                <w:color w:val="0563C1"/>
              </w:rPr>
              <w:fldChar w:fldCharType="end"/>
            </w:r>
          </w:p>
        </w:tc>
        <w:tc>
          <w:tcPr>
            <w:tcW w:w="3598" w:type="dxa"/>
            <w:tcBorders>
              <w:top w:val="single" w:sz="4" w:space="0" w:color="auto"/>
            </w:tcBorders>
            <w:shd w:val="clear" w:color="auto" w:fill="auto"/>
          </w:tcPr>
          <w:p w14:paraId="73357E12" w14:textId="77777777" w:rsidR="00027825" w:rsidRPr="00F92613" w:rsidRDefault="00027825" w:rsidP="009969C4">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120B27">
              <w:rPr>
                <w:color w:val="0563C1"/>
              </w:rPr>
              <w:instrText>Mobilidade de Licenças: Permite a nova atribuição de Licença de um Servidor do Cliente para um outro Servidor do Cliente no mesmo Farm de Servidores durante o mesmo mês de calendário.</w:instrText>
            </w:r>
            <w:r w:rsidRPr="00CF392E">
              <w:rPr>
                <w:color w:val="0563C1"/>
              </w:rPr>
              <w:instrText>"</w:instrText>
            </w:r>
            <w:r w:rsidRPr="00CF392E">
              <w:rPr>
                <w:color w:val="0563C1"/>
              </w:rPr>
              <w:fldChar w:fldCharType="separate"/>
            </w:r>
            <w:r w:rsidRPr="00080C7B">
              <w:rPr>
                <w:color w:val="0563C1"/>
              </w:rPr>
              <w:t>Mobilidade de Licenças</w:t>
            </w:r>
            <w:r w:rsidRPr="00CF392E">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6327ECF" w14:textId="77777777" w:rsidR="00027825" w:rsidRPr="00F92613" w:rsidRDefault="00027825" w:rsidP="009969C4">
            <w:pPr>
              <w:pStyle w:val="ProductList-Offering"/>
              <w:tabs>
                <w:tab w:val="clear" w:pos="360"/>
                <w:tab w:val="clear" w:pos="720"/>
                <w:tab w:val="clear" w:pos="1080"/>
              </w:tabs>
              <w:spacing w:before="40" w:after="40"/>
              <w:ind w:right="-104"/>
              <w:rPr>
                <w:color w:val="000000" w:themeColor="text1"/>
              </w:rPr>
            </w:pPr>
            <w:r w:rsidRPr="00AF1904">
              <w:rPr>
                <w:color w:val="0563C1"/>
              </w:rPr>
              <w:fldChar w:fldCharType="begin"/>
            </w:r>
            <w:r w:rsidRPr="00AF1904">
              <w:rPr>
                <w:rStyle w:val="ProductList-BodyChar"/>
                <w:color w:val="0563C1"/>
              </w:rPr>
              <w:instrText>AutoTextList  \s NoStyle \t "</w:instrText>
            </w:r>
            <w:r w:rsidRPr="00EB53EE">
              <w:rPr>
                <w:rStyle w:val="ProductList-BodyChar"/>
                <w:color w:val="0563C1"/>
              </w:rPr>
              <w:instrText>Notificações</w:instrText>
            </w:r>
            <w:r w:rsidRPr="00AF1904">
              <w:rPr>
                <w:rStyle w:val="ProductList-BodyChar"/>
                <w:color w:val="0563C1"/>
              </w:rPr>
              <w:instrText xml:space="preserve">: </w:instrText>
            </w:r>
            <w:r w:rsidRPr="00EB53EE">
              <w:rPr>
                <w:color w:val="0563C1"/>
              </w:rPr>
              <w:instrText>identifica as notificações aplicáveis para um Produto; consulte a seção Notificações dos Termos Universais de Licença para obter detalhes.</w:instrText>
            </w:r>
            <w:r w:rsidRPr="00AF1904">
              <w:rPr>
                <w:color w:val="0563C1"/>
              </w:rPr>
              <w:instrText>"</w:instrText>
            </w:r>
            <w:r w:rsidRPr="00AF1904">
              <w:rPr>
                <w:color w:val="0563C1"/>
              </w:rPr>
              <w:fldChar w:fldCharType="separate"/>
            </w:r>
            <w:r w:rsidRPr="00A22CE8">
              <w:rPr>
                <w:color w:val="0563C1"/>
              </w:rPr>
              <w:t>Notificações</w:t>
            </w:r>
            <w:r w:rsidRPr="00AF1904">
              <w:rPr>
                <w:color w:val="0563C1"/>
              </w:rPr>
              <w:fldChar w:fldCharType="end"/>
            </w:r>
            <w:r>
              <w:t>: Recursos de Internet</w:t>
            </w:r>
          </w:p>
        </w:tc>
      </w:tr>
    </w:tbl>
    <w:p w14:paraId="06A32133" w14:textId="77777777" w:rsidR="00027825" w:rsidRPr="005F708F" w:rsidRDefault="00027825" w:rsidP="00027825">
      <w:pPr>
        <w:pStyle w:val="ProductList-Body"/>
        <w:tabs>
          <w:tab w:val="clear" w:pos="360"/>
          <w:tab w:val="clear" w:pos="720"/>
          <w:tab w:val="clear" w:pos="1080"/>
        </w:tabs>
      </w:pPr>
    </w:p>
    <w:p w14:paraId="3B3D67BC" w14:textId="77777777" w:rsidR="00027825" w:rsidRPr="005F708F" w:rsidRDefault="00027825" w:rsidP="00027825">
      <w:pPr>
        <w:pStyle w:val="ProductList-ClauseHeading"/>
      </w:pPr>
      <w:r>
        <w:t>1. Acesso ao Software para Servidores</w:t>
      </w:r>
    </w:p>
    <w:p w14:paraId="3DC178B4" w14:textId="77777777" w:rsidR="00027825" w:rsidRPr="005F708F" w:rsidRDefault="00027825" w:rsidP="00027825">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27825" w:rsidRPr="00292A60" w14:paraId="7B1BB98A" w14:textId="77777777" w:rsidTr="009969C4">
        <w:tc>
          <w:tcPr>
            <w:tcW w:w="3240" w:type="dxa"/>
            <w:tcBorders>
              <w:top w:val="single" w:sz="24" w:space="0" w:color="0072C6"/>
            </w:tcBorders>
            <w:shd w:val="clear" w:color="auto" w:fill="DEEAF6" w:themeFill="accent1" w:themeFillTint="33"/>
          </w:tcPr>
          <w:p w14:paraId="42407053" w14:textId="77777777" w:rsidR="00027825" w:rsidRPr="002C28FE" w:rsidRDefault="00027825" w:rsidP="009969C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D21FF50" w14:textId="77777777" w:rsidR="00027825" w:rsidRPr="00292A60" w:rsidRDefault="00027825" w:rsidP="009969C4">
            <w:pPr>
              <w:pStyle w:val="ProductList-Offering"/>
              <w:tabs>
                <w:tab w:val="clear" w:pos="360"/>
                <w:tab w:val="clear" w:pos="720"/>
                <w:tab w:val="clear" w:pos="1080"/>
              </w:tabs>
              <w:spacing w:before="40" w:after="40"/>
            </w:pPr>
            <w:r>
              <w:t>SQL Server 2017 Standard (usuário)</w:t>
            </w:r>
          </w:p>
        </w:tc>
        <w:tc>
          <w:tcPr>
            <w:tcW w:w="3600" w:type="dxa"/>
            <w:tcBorders>
              <w:top w:val="single" w:sz="24" w:space="0" w:color="0072C6"/>
              <w:left w:val="nil"/>
              <w:bottom w:val="single" w:sz="4" w:space="0" w:color="auto"/>
              <w:right w:val="single" w:sz="4" w:space="0" w:color="000000" w:themeColor="text1"/>
            </w:tcBorders>
          </w:tcPr>
          <w:p w14:paraId="5C4C6DC3" w14:textId="77777777" w:rsidR="00027825" w:rsidRPr="00292A60" w:rsidRDefault="00027825" w:rsidP="009969C4">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3039319" w14:textId="77777777" w:rsidR="00027825" w:rsidRPr="005F708F" w:rsidRDefault="00027825" w:rsidP="00027825">
      <w:pPr>
        <w:pStyle w:val="ProductList-ClauseHeading"/>
      </w:pPr>
      <w:r>
        <w:t>4. Comentários de Uso</w:t>
      </w:r>
    </w:p>
    <w:p w14:paraId="3B2EE10D" w14:textId="77777777" w:rsidR="00027825" w:rsidRPr="005F708F" w:rsidRDefault="00027825" w:rsidP="00027825">
      <w:pPr>
        <w:pStyle w:val="ProductList-Body"/>
      </w:pPr>
      <w:r>
        <w:t xml:space="preserve">O SQL Server enviará Comentários de Uso e Despejos de Memória conforme descrito na </w:t>
      </w:r>
      <w:hyperlink r:id="rId45" w:history="1">
        <w:r>
          <w:rPr>
            <w:rStyle w:val="Hyperlink"/>
            <w:iCs/>
          </w:rPr>
          <w:t>política de privacidade</w:t>
        </w:r>
      </w:hyperlink>
      <w:r>
        <w:t xml:space="preserve">, com a modificação de que este recurso não pode ser desativado, exceto pelos Usuários Finais. O cliente deve </w:t>
      </w:r>
      <w:hyperlink r:id="rId46" w:history="1">
        <w:r>
          <w:rPr>
            <w:rStyle w:val="Hyperlink"/>
            <w:iCs/>
          </w:rPr>
          <w:t>indicar</w:t>
        </w:r>
      </w:hyperlink>
      <w:r>
        <w:t>, no momento da implantação, que a Instância implantada do SQL Server foi licenciada sob o contrato de SPLA.</w:t>
      </w:r>
    </w:p>
    <w:p w14:paraId="107C87B2" w14:textId="77777777" w:rsidR="00027825" w:rsidRPr="005F708F" w:rsidRDefault="00027825" w:rsidP="00027825">
      <w:pPr>
        <w:pStyle w:val="ProductList-Body"/>
      </w:pPr>
    </w:p>
    <w:p w14:paraId="146E6539" w14:textId="77777777" w:rsidR="00027825" w:rsidRPr="005F708F" w:rsidRDefault="00027825" w:rsidP="00027825">
      <w:pPr>
        <w:pStyle w:val="ProductList-ClauseHeading"/>
        <w:tabs>
          <w:tab w:val="clear" w:pos="360"/>
          <w:tab w:val="clear" w:pos="720"/>
          <w:tab w:val="clear" w:pos="1080"/>
        </w:tabs>
      </w:pPr>
      <w:r>
        <w:t>5. Software Cliente</w:t>
      </w:r>
    </w:p>
    <w:tbl>
      <w:tblPr>
        <w:tblStyle w:val="PURTable"/>
        <w:tblW w:w="10790" w:type="dxa"/>
        <w:tblLook w:val="04A0" w:firstRow="1" w:lastRow="0" w:firstColumn="1" w:lastColumn="0" w:noHBand="0" w:noVBand="1"/>
      </w:tblPr>
      <w:tblGrid>
        <w:gridCol w:w="3596"/>
        <w:gridCol w:w="3597"/>
        <w:gridCol w:w="3597"/>
      </w:tblGrid>
      <w:tr w:rsidR="00027825" w14:paraId="0672CCF2" w14:textId="77777777" w:rsidTr="009969C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2DFFF7" w14:textId="77777777" w:rsidR="00027825" w:rsidRDefault="00027825" w:rsidP="009969C4">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01C192C8" w14:textId="77777777" w:rsidR="00027825" w:rsidRPr="00594B14" w:rsidRDefault="00027825" w:rsidP="009969C4">
            <w:pPr>
              <w:pStyle w:val="ProductList-TableBody"/>
              <w:rPr>
                <w:lang w:val="pt-BR"/>
              </w:rPr>
            </w:pPr>
            <w:r w:rsidRPr="00594B14">
              <w:rPr>
                <w:lang w:val="pt-BR"/>
              </w:rPr>
              <w:t>Conectividade das Ferramentas de Cliente</w:t>
            </w:r>
          </w:p>
        </w:tc>
        <w:tc>
          <w:tcPr>
            <w:tcW w:w="3597" w:type="dxa"/>
            <w:tcBorders>
              <w:top w:val="single" w:sz="18" w:space="0" w:color="0072C6"/>
              <w:left w:val="single" w:sz="4" w:space="0" w:color="000000"/>
              <w:bottom w:val="single" w:sz="4" w:space="0" w:color="000000"/>
              <w:right w:val="single" w:sz="4" w:space="0" w:color="000000"/>
            </w:tcBorders>
          </w:tcPr>
          <w:p w14:paraId="7A28B348" w14:textId="77777777" w:rsidR="00027825" w:rsidRPr="00594B14" w:rsidRDefault="00027825" w:rsidP="009969C4">
            <w:pPr>
              <w:pStyle w:val="ProductList-TableBody"/>
              <w:rPr>
                <w:lang w:val="pt-BR"/>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45BD37A" w:rsidR="00C0061C" w:rsidRPr="00B3420A" w:rsidRDefault="00027825" w:rsidP="004E1A8F">
      <w:pPr>
        <w:pStyle w:val="ProductList-ClauseHeading"/>
        <w:keepNext/>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9772A9"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51169781"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8B69198" w14:textId="797F85D2" w:rsidR="00027825" w:rsidRDefault="00027825" w:rsidP="00027825">
      <w:pPr>
        <w:pStyle w:val="ProductList-Body"/>
      </w:pPr>
    </w:p>
    <w:p w14:paraId="2C3DC61F" w14:textId="25A7C2D6" w:rsidR="00027825" w:rsidRDefault="00027825" w:rsidP="00027825">
      <w:pPr>
        <w:pStyle w:val="ProductList-Body"/>
      </w:pPr>
    </w:p>
    <w:p w14:paraId="2FEA461D" w14:textId="37DA274B" w:rsidR="00027825" w:rsidRDefault="00027825" w:rsidP="00027825">
      <w:pPr>
        <w:pStyle w:val="ProductList-Body"/>
      </w:pPr>
    </w:p>
    <w:p w14:paraId="4722484E" w14:textId="77777777" w:rsidR="00027825" w:rsidRDefault="00027825" w:rsidP="00027825">
      <w:pPr>
        <w:pStyle w:val="ProductList-Body"/>
      </w:pPr>
    </w:p>
    <w:p w14:paraId="073D006F" w14:textId="77777777" w:rsidR="00027825" w:rsidRDefault="00027825" w:rsidP="00027825">
      <w:pPr>
        <w:pStyle w:val="ProductList-Body"/>
      </w:pPr>
    </w:p>
    <w:p w14:paraId="233D40B1" w14:textId="77777777" w:rsidR="00027825" w:rsidRDefault="00027825" w:rsidP="00027825">
      <w:pPr>
        <w:pStyle w:val="ProductList-Body"/>
      </w:pPr>
    </w:p>
    <w:p w14:paraId="54ABA004" w14:textId="318A5720" w:rsidR="002E331D" w:rsidRPr="00B3420A" w:rsidRDefault="002E331D" w:rsidP="002E331D">
      <w:pPr>
        <w:pStyle w:val="ProductList-OfferingGroupHeading"/>
        <w:outlineLvl w:val="1"/>
      </w:pPr>
      <w:bookmarkStart w:id="85" w:name="_Toc494083950"/>
      <w:r>
        <w:t>Pacotes</w:t>
      </w:r>
      <w:bookmarkEnd w:id="85"/>
    </w:p>
    <w:p w14:paraId="28EE1939" w14:textId="0EAFD265" w:rsidR="002E331D" w:rsidRPr="00B3420A" w:rsidRDefault="002E331D" w:rsidP="002E331D">
      <w:pPr>
        <w:pStyle w:val="ProductList-Offering2Heading"/>
        <w:outlineLvl w:val="2"/>
      </w:pPr>
      <w:bookmarkStart w:id="86" w:name="_Toc494083951"/>
      <w:r>
        <w:t>Pacote da Plataforma de Nuvem</w:t>
      </w:r>
      <w:bookmarkEnd w:id="86"/>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7"/>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8" w:history="1">
        <w:r>
          <w:rPr>
            <w:rStyle w:val="Hyperlink"/>
          </w:rPr>
          <w:t>http://go.microsoft.com/fwlink/?LinkId=290987</w:t>
        </w:r>
      </w:hyperlink>
    </w:p>
    <w:p w14:paraId="72703C1A"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F43D961" w14:textId="1B2EB557" w:rsidR="002E331D" w:rsidRPr="00B3420A" w:rsidRDefault="002E331D" w:rsidP="002E331D">
      <w:pPr>
        <w:pStyle w:val="ProductList-Offering2Heading"/>
        <w:outlineLvl w:val="2"/>
      </w:pPr>
      <w:bookmarkStart w:id="87" w:name="_Toc494083952"/>
      <w:r>
        <w:t>Pacote de Produtividade</w:t>
      </w:r>
      <w:bookmarkEnd w:id="87"/>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9"/>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3445809D"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SAL Empresarial e Padrão do Skype for Business Server 2015</w:t>
      </w:r>
      <w:r>
        <w:fldChar w:fldCharType="begin"/>
      </w:r>
      <w:r>
        <w:instrText>XE "Skype for Business Server 2015 Standard"</w:instrText>
      </w:r>
      <w:r>
        <w:fldChar w:fldCharType="end"/>
      </w:r>
      <w:r>
        <w:t xml:space="preserve"> e SAL Padrão do SharePoint Server 201</w:t>
      </w:r>
      <w:r w:rsidR="008E2264">
        <w:t>6</w:t>
      </w:r>
      <w:r>
        <w:fldChar w:fldCharType="begin"/>
      </w:r>
      <w:r>
        <w:instrText>XE "SharePoint Server 201</w:instrText>
      </w:r>
      <w:r w:rsidR="008E2264">
        <w:instrText>6</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5F9790EE"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88" w:name="ProductEntries_SystemCenter"/>
      <w:bookmarkStart w:id="89" w:name="_Toc460924313"/>
      <w:bookmarkStart w:id="90" w:name="_Toc451950569"/>
      <w:bookmarkStart w:id="91" w:name="_Toc494083953"/>
      <w:bookmarkStart w:id="92" w:name="_Sec617"/>
      <w:r>
        <w:t>System Center</w:t>
      </w:r>
      <w:bookmarkEnd w:id="88"/>
      <w:bookmarkEnd w:id="89"/>
      <w:bookmarkEnd w:id="90"/>
      <w:bookmarkEnd w:id="91"/>
    </w:p>
    <w:p w14:paraId="200FB91E" w14:textId="77777777" w:rsidR="00232E34" w:rsidRDefault="00232E34" w:rsidP="00232E34">
      <w:pPr>
        <w:spacing w:after="0" w:line="240" w:lineRule="auto"/>
        <w:rPr>
          <w:sz w:val="18"/>
          <w:szCs w:val="18"/>
        </w:rPr>
        <w:sectPr w:rsidR="00232E34" w:rsidSect="007C5E42">
          <w:footerReference w:type="default" r:id="rId50"/>
          <w:footerReference w:type="first" r:id="rId51"/>
          <w:type w:val="continuous"/>
          <w:pgSz w:w="12240" w:h="15840"/>
          <w:pgMar w:top="1166" w:right="720" w:bottom="720" w:left="720" w:header="720" w:footer="720" w:gutter="0"/>
          <w:cols w:space="720"/>
          <w:titlePg/>
          <w:docGrid w:linePitch="360"/>
        </w:sectPr>
      </w:pPr>
    </w:p>
    <w:p w14:paraId="250F6F7B" w14:textId="77777777" w:rsidR="00AD5B0B" w:rsidRPr="009A1A5B" w:rsidRDefault="00AD5B0B" w:rsidP="00AD5B0B">
      <w:pPr>
        <w:pStyle w:val="ProductList-Body"/>
      </w:pPr>
      <w:r>
        <w:t>System Center 2016 Standard</w:t>
      </w:r>
      <w:r>
        <w:fldChar w:fldCharType="begin"/>
      </w:r>
      <w:r>
        <w:instrText>XE "System Center 2016 Standard"</w:instrText>
      </w:r>
      <w:r>
        <w:fldChar w:fldCharType="end"/>
      </w:r>
      <w:r>
        <w:t xml:space="preserve"> (Licença Principal)</w:t>
      </w:r>
    </w:p>
    <w:p w14:paraId="5C347801" w14:textId="77777777" w:rsidR="00AD5B0B" w:rsidRPr="00876502" w:rsidRDefault="00AD5B0B" w:rsidP="00AD5B0B">
      <w:pPr>
        <w:pStyle w:val="ProductList-Body"/>
      </w:pPr>
      <w:r>
        <w:t>System Center 2016 Datacenter</w:t>
      </w:r>
      <w:r>
        <w:fldChar w:fldCharType="begin"/>
      </w:r>
      <w:r>
        <w:instrText>XE "System Center 2016 Datacenter"</w:instrText>
      </w:r>
      <w:r>
        <w:fldChar w:fldCharType="end"/>
      </w:r>
      <w:r>
        <w:t xml:space="preserve"> (Licença Principal)</w:t>
      </w:r>
    </w:p>
    <w:p w14:paraId="63ECB2A6" w14:textId="77777777" w:rsidR="00AD5B0B" w:rsidRPr="009A1A5B" w:rsidRDefault="00AD5B0B" w:rsidP="00AD5B0B">
      <w:pPr>
        <w:pStyle w:val="ProductList-Body"/>
      </w:pPr>
      <w:r>
        <w:t xml:space="preserve">System Center Configuration Manager 1606 (SAL) </w:t>
      </w:r>
      <w:r>
        <w:fldChar w:fldCharType="begin"/>
      </w:r>
      <w:r>
        <w:instrText>XE "System Center Configuration Manager 1606"</w:instrText>
      </w:r>
      <w:r>
        <w:fldChar w:fldCharType="end"/>
      </w:r>
    </w:p>
    <w:p w14:paraId="0A8E86EA" w14:textId="77777777" w:rsidR="00AD5B0B" w:rsidRPr="009A1A5B" w:rsidRDefault="00AD5B0B" w:rsidP="00AD5B0B">
      <w:pPr>
        <w:pStyle w:val="ProductList-Body"/>
      </w:pPr>
      <w:r>
        <w:t>System Center Endpoint Protection 1606</w:t>
      </w:r>
      <w:r>
        <w:fldChar w:fldCharType="begin"/>
      </w:r>
      <w:r>
        <w:instrText>XE "System Center Endpoint Protection 1606"</w:instrText>
      </w:r>
      <w:r>
        <w:fldChar w:fldCharType="end"/>
      </w:r>
      <w:r>
        <w:t xml:space="preserve"> (SAL)</w:t>
      </w:r>
    </w:p>
    <w:p w14:paraId="18DA751C" w14:textId="77777777" w:rsidR="00AD5B0B" w:rsidRPr="009A1A5B" w:rsidRDefault="00AD5B0B" w:rsidP="00AD5B0B">
      <w:pPr>
        <w:pStyle w:val="ProductList-Body"/>
      </w:pPr>
      <w:r>
        <w:t>System Center 2016 Data Protection Manager</w:t>
      </w:r>
      <w:r>
        <w:fldChar w:fldCharType="begin"/>
      </w:r>
      <w:r>
        <w:instrText>XE "System Center 2016 Data Protection Manager"</w:instrText>
      </w:r>
      <w:r>
        <w:fldChar w:fldCharType="end"/>
      </w:r>
      <w:r>
        <w:t xml:space="preserve"> (SAL)</w:t>
      </w:r>
    </w:p>
    <w:p w14:paraId="0FCB6C32" w14:textId="3724C1F0" w:rsidR="00AD5B0B" w:rsidRPr="009A1A5B" w:rsidRDefault="00AD5B0B" w:rsidP="00AD5B0B">
      <w:pPr>
        <w:pStyle w:val="ProductList-Body"/>
      </w:pPr>
      <w:r>
        <w:t>System Center 2016 Operations Manager</w:t>
      </w:r>
      <w:r>
        <w:fldChar w:fldCharType="begin"/>
      </w:r>
      <w:r>
        <w:instrText xml:space="preserve">XE "System Center </w:instrText>
      </w:r>
      <w:r w:rsidR="007C5E42">
        <w:instrText>Operations Manager</w:instrText>
      </w:r>
      <w:r>
        <w:instrText>"</w:instrText>
      </w:r>
      <w:r>
        <w:fldChar w:fldCharType="end"/>
      </w:r>
      <w:r>
        <w:t xml:space="preserve"> (SAL)</w:t>
      </w:r>
    </w:p>
    <w:p w14:paraId="0A027669" w14:textId="77777777" w:rsidR="00AD5B0B" w:rsidRPr="009A1A5B" w:rsidRDefault="00AD5B0B" w:rsidP="00AD5B0B">
      <w:pPr>
        <w:pStyle w:val="ProductList-Body"/>
      </w:pPr>
      <w:r>
        <w:t xml:space="preserve">System Center 2016 Orchestrator (SAL) </w:t>
      </w:r>
      <w:r>
        <w:fldChar w:fldCharType="begin"/>
      </w:r>
      <w:r>
        <w:instrText>XE "System Center 2016 Orchestrator"</w:instrText>
      </w:r>
      <w:r>
        <w:fldChar w:fldCharType="end"/>
      </w:r>
    </w:p>
    <w:p w14:paraId="2FE174F9" w14:textId="1B854F1F" w:rsidR="00232E34" w:rsidRDefault="00AD5B0B" w:rsidP="00AD5B0B">
      <w:pPr>
        <w:pStyle w:val="ProductList-Body"/>
      </w:pPr>
      <w:r>
        <w:t>System Center 2016 Service Manager (SAL)</w:t>
      </w:r>
    </w:p>
    <w:p w14:paraId="77514B85" w14:textId="77777777" w:rsidR="00232E34" w:rsidRDefault="00232E34" w:rsidP="00232E34">
      <w:pPr>
        <w:spacing w:after="0" w:line="240" w:lineRule="auto"/>
        <w:rPr>
          <w:sz w:val="18"/>
          <w:szCs w:val="18"/>
        </w:rPr>
        <w:sectPr w:rsidR="00232E34" w:rsidSect="007C5E42">
          <w:type w:val="continuous"/>
          <w:pgSz w:w="12240" w:h="15840"/>
          <w:pgMar w:top="1166" w:right="720" w:bottom="720" w:left="720" w:header="720" w:footer="720" w:gutter="0"/>
          <w:cols w:num="2" w:space="720"/>
          <w:titlePg/>
          <w:docGrid w:linePitch="360"/>
        </w:sectPr>
      </w:pPr>
    </w:p>
    <w:p w14:paraId="04CB3012"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77777777"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37A6DD89" w14:textId="77777777" w:rsidR="00027825" w:rsidRPr="005F708F" w:rsidRDefault="00027825" w:rsidP="00027825">
      <w:pPr>
        <w:pStyle w:val="ProductList-Body"/>
      </w:pPr>
      <w:r>
        <w:rPr>
          <w:b/>
          <w:color w:val="00188F"/>
        </w:rPr>
        <w:t>4. Contêineres do Windows Server sem Isolamento de Hyper-V</w:t>
      </w:r>
    </w:p>
    <w:p w14:paraId="178DAFC8" w14:textId="77777777" w:rsidR="00027825" w:rsidRPr="005F708F" w:rsidRDefault="00027825" w:rsidP="00027825">
      <w:pPr>
        <w:pStyle w:val="ProductList-Body"/>
      </w:pPr>
      <w:r>
        <w:t xml:space="preserve">O cliente pode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CF54D2">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6AE4FD6"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System Center 2016 Data Protection Manager</w:t>
            </w:r>
            <w:r>
              <w:fldChar w:fldCharType="begin"/>
            </w:r>
            <w:r>
              <w:instrText>XE "System Center 2016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131D670F"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Operations Manager </w:t>
            </w:r>
            <w:r w:rsidR="007C5E42" w:rsidRPr="007C5E42">
              <w:rPr>
                <w:color w:val="000000" w:themeColor="text1"/>
              </w:rPr>
              <w:fldChar w:fldCharType="begin"/>
            </w:r>
            <w:r w:rsidR="007C5E42" w:rsidRPr="007C5E42">
              <w:rPr>
                <w:color w:val="000000" w:themeColor="text1"/>
              </w:rPr>
              <w:instrText>XE "System Center 2016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33689A3B"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2016 Orchestrator</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1965C86" w14:textId="19736159"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4E1A8F">
      <w:pPr>
        <w:pStyle w:val="ProductList-ClauseHeading"/>
        <w:keepNext/>
      </w:pPr>
      <w:r>
        <w:t>13. Substituição de Mecanismos de Digitalização - System Center Endpoint Protection</w:t>
      </w:r>
    </w:p>
    <w:p w14:paraId="5D52623E" w14:textId="77777777" w:rsidR="00AD5B0B" w:rsidRPr="009A1A5B" w:rsidRDefault="00AD5B0B" w:rsidP="007C5E42">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7C5E42">
      <w:pPr>
        <w:pStyle w:val="ProductList-Body"/>
        <w:tabs>
          <w:tab w:val="clear" w:pos="360"/>
          <w:tab w:val="clear" w:pos="720"/>
          <w:tab w:val="clear" w:pos="1080"/>
        </w:tabs>
      </w:pPr>
    </w:p>
    <w:p w14:paraId="760D3356" w14:textId="77777777" w:rsidR="00AD5B0B" w:rsidRPr="009A1A5B" w:rsidRDefault="00AD5B0B" w:rsidP="00076572">
      <w:pPr>
        <w:pStyle w:val="ProductList-ClauseHeading"/>
        <w:keepNext/>
        <w:tabs>
          <w:tab w:val="clear" w:pos="360"/>
          <w:tab w:val="clear" w:pos="720"/>
          <w:tab w:val="clear" w:pos="1080"/>
        </w:tabs>
      </w:pPr>
      <w:r>
        <w:t>14. Software Cliente</w:t>
      </w:r>
    </w:p>
    <w:p w14:paraId="73775ED4" w14:textId="77777777" w:rsidR="00AD5B0B" w:rsidRPr="009A1A5B" w:rsidRDefault="00AD5B0B" w:rsidP="007C5E42">
      <w:pPr>
        <w:pStyle w:val="ProductList-SubClauseHeading"/>
      </w:pPr>
      <w:r>
        <w:t>14.1 Software Cliente - System Center 2016 Data Protection Manager, System Center Operations Manager, System Center Orchestrator, System Center Service Manager e System Center Configuration Manager 1606</w:t>
      </w:r>
    </w:p>
    <w:p w14:paraId="457DDD22" w14:textId="77777777" w:rsidR="00AD5B0B" w:rsidRPr="009A1A5B" w:rsidRDefault="00AD5B0B" w:rsidP="00AD5B0B">
      <w:pPr>
        <w:pStyle w:val="ProductList-Body"/>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EE71D7" w:rsidRDefault="00232E34" w:rsidP="00AD5B0B">
            <w:pPr>
              <w:pStyle w:val="ProductList-TableBody"/>
              <w:rPr>
                <w:lang w:val="pt-BR"/>
              </w:rPr>
            </w:pPr>
            <w:r w:rsidRPr="00EE71D7">
              <w:rPr>
                <w:lang w:val="pt-BR"/>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Default="00232E34" w:rsidP="00AD5B0B">
            <w:pPr>
              <w:pStyle w:val="ProductList-TableBody"/>
            </w:pPr>
            <w: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3F7D1A"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Default="00232E34" w:rsidP="00AD5B0B">
            <w:pPr>
              <w:pStyle w:val="ProductList-TableBody"/>
            </w:pPr>
            <w: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44C89959"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.2 Software Cliente -- System Center 2016</w:t>
      </w:r>
      <w:r>
        <w:fldChar w:fldCharType="begin"/>
      </w:r>
      <w:r w:rsidRPr="00504609">
        <w:rPr>
          <w:lang w:val="da-DK"/>
        </w:rPr>
        <w:instrText>XE "System Center 2016 Standard"</w:instrText>
      </w:r>
      <w:r>
        <w:fldChar w:fldCharType="end"/>
      </w:r>
      <w:r w:rsidRPr="00504609">
        <w:rPr>
          <w:color w:val="0072C6"/>
          <w:lang w:val="da-DK"/>
        </w:rPr>
        <w:t xml:space="preserve"> Datacenter</w:t>
      </w:r>
      <w:r>
        <w:fldChar w:fldCharType="begin"/>
      </w:r>
      <w:r w:rsidRPr="00504609">
        <w:rPr>
          <w:lang w:val="da-DK"/>
        </w:rPr>
        <w:instrText>XE "System Center 2016 Datacenter"</w:instrText>
      </w:r>
      <w:r>
        <w:fldChar w:fldCharType="end"/>
      </w:r>
      <w:r w:rsidRPr="00504609">
        <w:rPr>
          <w:color w:val="0072C6"/>
          <w:lang w:val="da-DK"/>
        </w:rPr>
        <w:t xml:space="preserve">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r>
              <w:t>Opalis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62EF50DA"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3" w:name="_Toc494083954"/>
      <w:r>
        <w:t>Hospedagem de Virtualização</w:t>
      </w:r>
      <w:bookmarkEnd w:id="93"/>
    </w:p>
    <w:p w14:paraId="6978988D" w14:textId="0F754AA6" w:rsidR="00C94A25" w:rsidRPr="001B0B1A" w:rsidRDefault="00C94A25" w:rsidP="004E1A8F">
      <w:pPr>
        <w:pStyle w:val="ProductList-Offering2Heading"/>
        <w:outlineLvl w:val="2"/>
        <w:rPr>
          <w:lang w:val="en-US"/>
        </w:rPr>
      </w:pPr>
      <w:bookmarkStart w:id="94" w:name="_Toc494083955"/>
      <w:r w:rsidRPr="004E1A8F">
        <w:t>Microsoft</w:t>
      </w:r>
      <w:r w:rsidRPr="001B0B1A">
        <w:rPr>
          <w:lang w:val="en-US"/>
        </w:rPr>
        <w:t xml:space="preserve"> Application Virtualization Hosting para Desktops</w:t>
      </w:r>
      <w:bookmarkEnd w:id="94"/>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52"/>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9772A9"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02D70955"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F9721AC" w14:textId="77777777" w:rsidR="00027825" w:rsidRDefault="00027825" w:rsidP="00027825">
      <w:pPr>
        <w:spacing w:after="0" w:line="240" w:lineRule="auto"/>
      </w:pPr>
    </w:p>
    <w:p w14:paraId="40B36415" w14:textId="52C6CC44" w:rsidR="00C94A25" w:rsidRPr="001B0B1A" w:rsidRDefault="00C94A25" w:rsidP="004E1A8F">
      <w:pPr>
        <w:pStyle w:val="ProductList-Offering2Heading"/>
        <w:outlineLvl w:val="2"/>
      </w:pPr>
      <w:bookmarkStart w:id="95" w:name="_Toc494083956"/>
      <w:r w:rsidRPr="001B0B1A">
        <w:t>Microsoft User Experience Virtualization Hosting para Desktops</w:t>
      </w:r>
      <w:bookmarkEnd w:id="95"/>
      <w:r>
        <w:fldChar w:fldCharType="begin"/>
      </w:r>
      <w:r w:rsidRPr="001B0B1A">
        <w:instrText>XE "Microsoft User Experience Virtualization Hosting para Desktops"</w:instrText>
      </w:r>
      <w:r>
        <w:fldChar w:fldCharType="end"/>
      </w:r>
    </w:p>
    <w:p w14:paraId="3D135E7C" w14:textId="77777777" w:rsidR="00C94A25" w:rsidRPr="001B0B1A" w:rsidRDefault="00C94A25" w:rsidP="00C94A25">
      <w:pPr>
        <w:spacing w:after="0" w:line="240" w:lineRule="auto"/>
        <w:rPr>
          <w:sz w:val="18"/>
          <w:szCs w:val="18"/>
        </w:rPr>
        <w:sectPr w:rsidR="00C94A25" w:rsidRPr="001B0B1A" w:rsidSect="00383BC7">
          <w:footerReference w:type="first" r:id="rId53"/>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3515C1C4"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6" w:name="_Toc494083957"/>
      <w:r>
        <w:t>Visual Studio</w:t>
      </w:r>
      <w:bookmarkEnd w:id="92"/>
      <w:bookmarkEnd w:id="96"/>
    </w:p>
    <w:p w14:paraId="0812115E" w14:textId="32B8983A" w:rsidR="00AC63E0" w:rsidRPr="00B3420A" w:rsidRDefault="00AC63E0" w:rsidP="00474818">
      <w:pPr>
        <w:pStyle w:val="ProductList-Offering2Heading"/>
        <w:outlineLvl w:val="2"/>
      </w:pPr>
      <w:bookmarkStart w:id="97" w:name="_Toc494083958"/>
      <w:r>
        <w:t>Visual Studio</w:t>
      </w:r>
      <w:bookmarkEnd w:id="97"/>
    </w:p>
    <w:p w14:paraId="3830F98C" w14:textId="77777777" w:rsidR="00AC63E0" w:rsidRDefault="00AC63E0" w:rsidP="00AC63E0">
      <w:pPr>
        <w:spacing w:after="0" w:line="240" w:lineRule="auto"/>
        <w:rPr>
          <w:sz w:val="18"/>
          <w:szCs w:val="18"/>
        </w:rPr>
        <w:sectPr w:rsidR="00AC63E0" w:rsidSect="00383BC7">
          <w:footerReference w:type="default" r:id="rId54"/>
          <w:footerReference w:type="first" r:id="rId55"/>
          <w:type w:val="continuous"/>
          <w:pgSz w:w="12240" w:h="15840"/>
          <w:pgMar w:top="1166" w:right="720" w:bottom="720" w:left="720" w:header="720" w:footer="720" w:gutter="0"/>
          <w:cols w:space="720"/>
          <w:titlePg/>
          <w:docGrid w:linePitch="360"/>
        </w:sectPr>
      </w:pPr>
    </w:p>
    <w:p w14:paraId="49E244C1" w14:textId="255F99B0" w:rsidR="00AC63E0" w:rsidRPr="00B3420A" w:rsidRDefault="00AC63E0" w:rsidP="00ED3A6B">
      <w:pPr>
        <w:pStyle w:val="ProductList-Body"/>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w:t>
      </w:r>
    </w:p>
    <w:p w14:paraId="0874723D" w14:textId="437EF339" w:rsidR="00AC63E0" w:rsidRPr="00B3420A" w:rsidRDefault="00AC63E0" w:rsidP="00ED3A6B">
      <w:pPr>
        <w:pStyle w:val="ProductList-Body"/>
      </w:pPr>
      <w:r>
        <w:t xml:space="preserve">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(SAL)</w:t>
      </w:r>
    </w:p>
    <w:p w14:paraId="764F44A1" w14:textId="1E3AD0AC" w:rsidR="00AC63E0" w:rsidRPr="00B3420A" w:rsidRDefault="00AC63E0" w:rsidP="00ED3A6B">
      <w:pPr>
        <w:pStyle w:val="ProductList-Body"/>
      </w:pPr>
      <w:r>
        <w:t xml:space="preserve">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6863D39"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B87E3B">
              <w:rPr>
                <w:rFonts w:asciiTheme="majorHAnsi" w:hAnsiTheme="majorHAnsi"/>
              </w:rPr>
              <w:t>Abril</w:t>
            </w:r>
            <w:r w:rsidR="00B870CD">
              <w:rPr>
                <w:rFonts w:asciiTheme="majorHAnsi" w:hAnsiTheme="majorHAnsi"/>
              </w:rPr>
              <w:t xml:space="preserve"> de 201</w:t>
            </w:r>
            <w:r w:rsidR="00B87E3B">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E8129FF"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w:t>
            </w:r>
            <w:r w:rsidR="00B87E3B">
              <w:t>5</w:t>
            </w:r>
            <w:r>
              <w:fldChar w:fldCharType="begin"/>
            </w:r>
            <w:r>
              <w:instrText>XE "Visual Studio 201</w:instrText>
            </w:r>
            <w:r w:rsidR="00B87E3B">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6662D9C0" w:rsidR="00AC63E0" w:rsidRPr="00B3420A" w:rsidRDefault="00AC63E0" w:rsidP="00AC63E0">
      <w:pPr>
        <w:pStyle w:val="ProductList-SubClauseHeading"/>
      </w:pPr>
      <w:r>
        <w:t xml:space="preserve">1.1 Visual Studio Enterprise </w:t>
      </w:r>
      <w:r w:rsidR="00B87E3B">
        <w:t>2017</w:t>
      </w:r>
      <w:r>
        <w:fldChar w:fldCharType="begin"/>
      </w:r>
      <w:r>
        <w:instrText xml:space="preserve">XE "Visual Studio Enterprise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31985042"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221862B3" w:rsidR="00AC63E0" w:rsidRPr="00B3420A" w:rsidRDefault="00AC63E0" w:rsidP="00AC63E0">
      <w:pPr>
        <w:pStyle w:val="ProductList-SubClauseHeading"/>
      </w:pPr>
      <w:r>
        <w:t xml:space="preserve">1.2 Visual Studio Professional </w:t>
      </w:r>
      <w:r w:rsidR="00B87E3B">
        <w:t>2017</w:t>
      </w:r>
      <w:r>
        <w:fldChar w:fldCharType="begin"/>
      </w:r>
      <w:r>
        <w:instrText xml:space="preserve">XE "Visual Studio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35CF8893"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3DB10C2F" w:rsidR="00AC63E0" w:rsidRPr="00B3420A" w:rsidRDefault="00AC63E0" w:rsidP="004E1A8F">
      <w:pPr>
        <w:pStyle w:val="ProductList-SubClauseHeading"/>
        <w:keepNext/>
      </w:pPr>
      <w:r>
        <w:t xml:space="preserve">1.3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20DCC681"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03D46">
      <w:pPr>
        <w:pStyle w:val="ProductList-ClauseHeading"/>
        <w:keepNext/>
        <w:tabs>
          <w:tab w:val="clear" w:pos="360"/>
          <w:tab w:val="clear" w:pos="720"/>
          <w:tab w:val="clear" w:pos="1080"/>
        </w:tabs>
      </w:pPr>
      <w:r>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6"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7">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632FE57C" w14:textId="77777777" w:rsidR="00027825" w:rsidRPr="005F708F" w:rsidRDefault="00027825" w:rsidP="00027825">
      <w:pPr>
        <w:pStyle w:val="ProductList-ClauseHeading"/>
        <w:tabs>
          <w:tab w:val="clear" w:pos="360"/>
          <w:tab w:val="clear" w:pos="720"/>
          <w:tab w:val="clear" w:pos="1080"/>
        </w:tabs>
      </w:pPr>
      <w:r>
        <w:t>4. Termos de Licenciamento de Terceiros para Componentes de Software Livre</w:t>
      </w:r>
    </w:p>
    <w:p w14:paraId="3F83B431" w14:textId="77777777" w:rsidR="00027825" w:rsidRPr="005F708F" w:rsidRDefault="00027825" w:rsidP="00027825">
      <w:pPr>
        <w:pStyle w:val="ProductList-Body"/>
      </w:pPr>
      <w:r>
        <w:t xml:space="preserve">O </w:t>
      </w:r>
      <w:r>
        <w:fldChar w:fldCharType="begin"/>
      </w:r>
      <w:r>
        <w:instrText xml:space="preserve"> AutoTextList   \s NoStyle \t "</w:instrText>
      </w:r>
      <w:r w:rsidRPr="000566BC">
        <w:instrText>Usuário Licenciado significa a única pessoa a quem uma licença foi cedida.</w:instrText>
      </w:r>
      <w:r>
        <w:instrText xml:space="preserve">" </w:instrText>
      </w:r>
      <w:r>
        <w:fldChar w:fldCharType="separate"/>
      </w:r>
      <w:r w:rsidRPr="000566BC">
        <w:t>Usuário Licenciado</w:t>
      </w:r>
      <w:r>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67ACFC0E"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D702B3" w14:textId="0165E542" w:rsidR="00AC63E0" w:rsidRPr="00B3420A" w:rsidRDefault="00AC63E0" w:rsidP="00474818">
      <w:pPr>
        <w:pStyle w:val="ProductList-Offering2Heading"/>
        <w:outlineLvl w:val="2"/>
      </w:pPr>
      <w:bookmarkStart w:id="98" w:name="_Toc494083959"/>
      <w:bookmarkStart w:id="99" w:name="ProductEntries_VisualStudioTFS"/>
      <w:r>
        <w:t>Visual Studio Team Foundation Server com Tecnologia SQL Server</w:t>
      </w:r>
      <w:bookmarkEnd w:id="98"/>
    </w:p>
    <w:p w14:paraId="038F8358" w14:textId="77777777" w:rsidR="00AC63E0" w:rsidRDefault="00AC63E0" w:rsidP="00AC63E0">
      <w:pPr>
        <w:spacing w:after="0" w:line="240" w:lineRule="auto"/>
        <w:rPr>
          <w:sz w:val="18"/>
          <w:szCs w:val="18"/>
        </w:rPr>
        <w:sectPr w:rsidR="00AC63E0" w:rsidSect="00383BC7">
          <w:footerReference w:type="first" r:id="rId58"/>
          <w:type w:val="continuous"/>
          <w:pgSz w:w="12240" w:h="15840"/>
          <w:pgMar w:top="1166" w:right="720" w:bottom="720" w:left="720" w:header="720" w:footer="720" w:gutter="0"/>
          <w:cols w:space="720"/>
          <w:titlePg/>
          <w:docGrid w:linePitch="360"/>
        </w:sectPr>
      </w:pPr>
    </w:p>
    <w:bookmarkEnd w:id="99"/>
    <w:p w14:paraId="33AE7341" w14:textId="4F71B2FD" w:rsidR="00AC63E0" w:rsidRPr="00FC53CB" w:rsidRDefault="00AC63E0" w:rsidP="00ED3A6B">
      <w:pPr>
        <w:pStyle w:val="ProductList-Body"/>
        <w:rPr>
          <w:lang w:val="en-US"/>
        </w:rPr>
      </w:pPr>
      <w:r w:rsidRPr="00FC53CB">
        <w:rPr>
          <w:lang w:val="en-US"/>
        </w:rPr>
        <w:t xml:space="preserve">Visual Studio Team Foundation Server </w:t>
      </w:r>
      <w:r w:rsidR="00EF6ACC">
        <w:rPr>
          <w:lang w:val="en-US"/>
        </w:rPr>
        <w:t>2017</w:t>
      </w:r>
      <w:r>
        <w:fldChar w:fldCharType="begin"/>
      </w:r>
      <w:r w:rsidRPr="00FC53CB">
        <w:rPr>
          <w:lang w:val="en-US"/>
        </w:rPr>
        <w:instrText xml:space="preserve">XE "Visual Studio Team Foundation Server </w:instrText>
      </w:r>
      <w:r w:rsidR="00EF6ACC">
        <w:rPr>
          <w:lang w:val="en-US"/>
        </w:rPr>
        <w:instrText>2017</w:instrText>
      </w:r>
      <w:r w:rsidRPr="00FC53CB">
        <w:rPr>
          <w:lang w:val="en-US"/>
        </w:rPr>
        <w:instrText>"</w:instrText>
      </w:r>
      <w:r>
        <w:fldChar w:fldCharType="end"/>
      </w:r>
      <w:r w:rsidRPr="00FC53CB">
        <w:rPr>
          <w:lang w:val="en-US"/>
        </w:rPr>
        <w:t xml:space="preserve"> (SAL)</w:t>
      </w:r>
    </w:p>
    <w:p w14:paraId="46884580" w14:textId="26BF1374" w:rsidR="00AC63E0" w:rsidRPr="00FC53CB" w:rsidRDefault="00AC63E0" w:rsidP="00ED3A6B">
      <w:pPr>
        <w:pStyle w:val="ProductList-Body"/>
        <w:rPr>
          <w:lang w:val="en-US"/>
        </w:rPr>
      </w:pPr>
      <w:r w:rsidRPr="00FC53CB">
        <w:rPr>
          <w:lang w:val="en-US"/>
        </w:rPr>
        <w:t xml:space="preserve">Visual Studio Team Foundation Server </w:t>
      </w:r>
      <w:r w:rsidR="00EF6ACC">
        <w:rPr>
          <w:lang w:val="en-US"/>
        </w:rPr>
        <w:t>2017</w:t>
      </w:r>
      <w:r>
        <w:fldChar w:fldCharType="begin"/>
      </w:r>
      <w:r w:rsidRPr="00FC53CB">
        <w:rPr>
          <w:lang w:val="en-US"/>
        </w:rPr>
        <w:instrText xml:space="preserve">XE "Visual Studio Team Foundation Server </w:instrText>
      </w:r>
      <w:r w:rsidR="00EF6ACC">
        <w:rPr>
          <w:lang w:val="en-US"/>
        </w:rPr>
        <w:instrText>2017</w:instrText>
      </w:r>
      <w:r w:rsidRPr="00FC53CB">
        <w:rPr>
          <w:lang w:val="en-US"/>
        </w:rPr>
        <w:instrText>"</w:instrText>
      </w:r>
      <w:r>
        <w:fldChar w:fldCharType="end"/>
      </w:r>
      <w:r w:rsidRPr="00FC53CB">
        <w:rPr>
          <w:lang w:val="en-US"/>
        </w:rPr>
        <w:t xml:space="preserve"> Basic (SAL)</w:t>
      </w:r>
    </w:p>
    <w:p w14:paraId="74DF24E0" w14:textId="77777777" w:rsidR="00AC63E0" w:rsidRPr="00FC53CB" w:rsidRDefault="00AC63E0" w:rsidP="00AC63E0">
      <w:pPr>
        <w:spacing w:after="0" w:line="240" w:lineRule="auto"/>
        <w:rPr>
          <w:sz w:val="18"/>
          <w:szCs w:val="18"/>
          <w:lang w:val="en-US"/>
        </w:rPr>
        <w:sectPr w:rsidR="00AC63E0" w:rsidRPr="00FC53CB" w:rsidSect="00383BC7">
          <w:type w:val="continuous"/>
          <w:pgSz w:w="12240" w:h="15840"/>
          <w:pgMar w:top="1166" w:right="720" w:bottom="720" w:left="720" w:header="720" w:footer="720" w:gutter="0"/>
          <w:cols w:num="2" w:space="720"/>
          <w:titlePg/>
          <w:docGrid w:linePitch="360"/>
        </w:sectPr>
      </w:pPr>
    </w:p>
    <w:p w14:paraId="2F969C5D" w14:textId="77777777" w:rsidR="00AC63E0" w:rsidRPr="00FC53CB"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23148112" w:rsidR="00AC63E0" w:rsidRPr="00AF1904" w:rsidRDefault="00F20CFB"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EF6ACC">
              <w:rPr>
                <w:rFonts w:asciiTheme="majorHAnsi" w:hAnsiTheme="majorHAnsi"/>
              </w:rPr>
              <w:t>Dezembr</w:t>
            </w:r>
            <w:r w:rsidR="00B870CD">
              <w:rPr>
                <w:rFonts w:asciiTheme="majorHAnsi" w:hAnsiTheme="majorHAnsi"/>
              </w:rPr>
              <w:t>o de 201</w:t>
            </w:r>
            <w:r w:rsidR="00EF6ACC">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3B3551D" w:rsidR="00AC63E0" w:rsidRPr="00FC53CB" w:rsidRDefault="005A24A1" w:rsidP="00EF6ACC">
            <w:pPr>
              <w:pStyle w:val="ProductList-Offering"/>
              <w:tabs>
                <w:tab w:val="clear" w:pos="360"/>
                <w:tab w:val="clear" w:pos="720"/>
                <w:tab w:val="clear" w:pos="1080"/>
              </w:tabs>
              <w:spacing w:before="40" w:after="40"/>
              <w:rPr>
                <w:color w:val="000000" w:themeColor="text1"/>
                <w:lang w:val="en-US"/>
              </w:rPr>
            </w:pPr>
            <w:r w:rsidRPr="00A6754A">
              <w:rPr>
                <w:color w:val="0563C1"/>
              </w:rPr>
              <w:fldChar w:fldCharType="begin"/>
            </w:r>
            <w:r w:rsidRPr="00FC53CB">
              <w:rPr>
                <w:color w:val="0563C1"/>
                <w:lang w:val="en-US"/>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w:instrText>
            </w:r>
            <w:r w:rsidR="00A6754A" w:rsidRPr="00A6754A">
              <w:rPr>
                <w:color w:val="0563C1"/>
              </w:rPr>
              <w:fldChar w:fldCharType="begin"/>
            </w:r>
            <w:r w:rsidR="00A6754A" w:rsidRPr="00FC53CB">
              <w:rPr>
                <w:color w:val="0563C1"/>
                <w:lang w:val="en-US"/>
              </w:rPr>
              <w:instrText>AutoTextList  \s NoStyle \t "Prior Version: Earlier versions of Product."</w:instrText>
            </w:r>
            <w:r w:rsidR="00A6754A" w:rsidRPr="00A6754A">
              <w:rPr>
                <w:color w:val="0563C1"/>
              </w:rPr>
              <w:fldChar w:fldCharType="separate"/>
            </w:r>
            <w:r w:rsidR="00A6754A" w:rsidRPr="00FC53CB">
              <w:rPr>
                <w:color w:val="0563C1"/>
                <w:lang w:val="en-US"/>
              </w:rPr>
              <w:instrText>Versão Anterior</w:instrText>
            </w:r>
            <w:r w:rsidR="00A6754A" w:rsidRPr="00A6754A">
              <w:rPr>
                <w:color w:val="0563C1"/>
              </w:rPr>
              <w:fldChar w:fldCharType="end"/>
            </w:r>
            <w:r w:rsidR="00A6754A" w:rsidRPr="00FC53CB">
              <w:rPr>
                <w:color w:val="0563C1"/>
                <w:lang w:val="en-US"/>
              </w:rPr>
              <w:instrText>: Versões anteriores do Produto."</w:instrText>
            </w:r>
            <w:r w:rsidR="00A6754A" w:rsidRPr="00A6754A">
              <w:rPr>
                <w:color w:val="0563C1"/>
              </w:rPr>
              <w:fldChar w:fldCharType="separate"/>
            </w:r>
            <w:r w:rsidR="00A6754A" w:rsidRPr="00FC53CB">
              <w:rPr>
                <w:color w:val="0563C1"/>
                <w:lang w:val="en-US"/>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rsidRPr="00FC53CB">
              <w:rPr>
                <w:lang w:val="en-US"/>
              </w:rPr>
              <w:t>: Visual Studio Team Foundation Server 201</w:t>
            </w:r>
            <w:r w:rsidR="00EF6ACC">
              <w:rPr>
                <w:lang w:val="en-US"/>
              </w:rPr>
              <w:t>5</w:t>
            </w:r>
            <w:r>
              <w:fldChar w:fldCharType="begin"/>
            </w:r>
            <w:r w:rsidRPr="00FC53CB">
              <w:rPr>
                <w:lang w:val="en-US"/>
              </w:rPr>
              <w:instrText>XE "Visual Studio Team Foundation Server 201</w:instrText>
            </w:r>
            <w:r w:rsidR="00EF6ACC">
              <w:rPr>
                <w:lang w:val="en-US"/>
              </w:rPr>
              <w:instrText>5</w:instrText>
            </w:r>
            <w:r w:rsidRPr="00FC53CB">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C116E89" w14:textId="2AD2418E" w:rsidR="00AC63E0" w:rsidRPr="00B3420A" w:rsidRDefault="00AC63E0" w:rsidP="000E0469">
            <w:pPr>
              <w:pStyle w:val="ProductList-Offering"/>
              <w:tabs>
                <w:tab w:val="clear" w:pos="360"/>
                <w:tab w:val="clear" w:pos="720"/>
                <w:tab w:val="clear" w:pos="1080"/>
              </w:tabs>
              <w:spacing w:before="40" w:after="40"/>
            </w:pPr>
            <w:r>
              <w:t>SAL do Visual Studio Team Foundation Server 201</w:t>
            </w:r>
            <w:r w:rsidR="00EF6ACC">
              <w:t>7</w:t>
            </w:r>
            <w:r>
              <w:fldChar w:fldCharType="begin"/>
            </w:r>
            <w:r>
              <w:instrText>XE "Visual Studio Team Foundation Server 201</w:instrText>
            </w:r>
            <w:r w:rsidR="00EF6ACC">
              <w:instrText>7</w:instrText>
            </w:r>
            <w:r>
              <w:instrText>"</w:instrText>
            </w:r>
            <w:r>
              <w:fldChar w:fldCharType="end"/>
            </w:r>
            <w:r>
              <w:t xml:space="preserve"> (usuário)</w:t>
            </w:r>
          </w:p>
          <w:p w14:paraId="046A6F07" w14:textId="0A48DBFC" w:rsidR="00AC63E0" w:rsidRPr="00292A60" w:rsidRDefault="00AC63E0" w:rsidP="00EF6ACC">
            <w:pPr>
              <w:pStyle w:val="ProductList-Offering"/>
              <w:tabs>
                <w:tab w:val="clear" w:pos="360"/>
                <w:tab w:val="clear" w:pos="720"/>
                <w:tab w:val="clear" w:pos="1080"/>
              </w:tabs>
              <w:spacing w:before="40" w:after="40"/>
            </w:pPr>
            <w:r>
              <w:t>SAL do Visual Studio Team Foundation Server 201</w:t>
            </w:r>
            <w:r w:rsidR="00EF6ACC">
              <w:t>7</w:t>
            </w:r>
            <w:r>
              <w:fldChar w:fldCharType="begin"/>
            </w:r>
            <w:r>
              <w:instrText>XE "Visual Studio Team Foundation Server 201</w:instrText>
            </w:r>
            <w:r w:rsidR="00EF6ACC">
              <w:instrText>7</w:instrText>
            </w:r>
            <w:r>
              <w:instrText>"</w:instrText>
            </w:r>
            <w:r>
              <w:fldChar w:fldCharType="end"/>
            </w:r>
            <w:r>
              <w:t xml:space="preserve"> Basic (usuário)</w:t>
            </w:r>
          </w:p>
        </w:tc>
        <w:tc>
          <w:tcPr>
            <w:tcW w:w="3600" w:type="dxa"/>
            <w:tcBorders>
              <w:top w:val="single" w:sz="24" w:space="0" w:color="0072C6"/>
              <w:left w:val="nil"/>
              <w:bottom w:val="single" w:sz="4" w:space="0" w:color="auto"/>
              <w:right w:val="single" w:sz="4" w:space="0" w:color="000000" w:themeColor="text1"/>
            </w:tcBorders>
          </w:tcPr>
          <w:p w14:paraId="023221C9" w14:textId="381EA266" w:rsidR="00AC63E0" w:rsidRPr="00B3420A" w:rsidRDefault="00AC63E0" w:rsidP="000E0469">
            <w:pPr>
              <w:pStyle w:val="ProductList-Offering"/>
              <w:tabs>
                <w:tab w:val="clear" w:pos="360"/>
                <w:tab w:val="clear" w:pos="720"/>
                <w:tab w:val="clear" w:pos="1080"/>
              </w:tabs>
              <w:spacing w:before="40" w:after="40"/>
            </w:pPr>
            <w:r>
              <w:t>Visual Studio Enterprise 201</w:t>
            </w:r>
            <w:r w:rsidR="00B87E3B">
              <w:t>7</w:t>
            </w:r>
            <w:r>
              <w:fldChar w:fldCharType="begin"/>
            </w:r>
            <w:r>
              <w:instrText>XE "Visual Studio Enterprise 201</w:instrText>
            </w:r>
            <w:r w:rsidR="00B87E3B">
              <w:instrText>7</w:instrText>
            </w:r>
            <w:r>
              <w:instrText>"</w:instrText>
            </w:r>
            <w:r>
              <w:fldChar w:fldCharType="end"/>
            </w:r>
            <w:r>
              <w:t xml:space="preserve"> SAL (usuário)</w:t>
            </w:r>
          </w:p>
          <w:p w14:paraId="5846BF03" w14:textId="6C835541" w:rsidR="00AC63E0" w:rsidRPr="00292A60" w:rsidRDefault="00AC63E0" w:rsidP="007C5E42">
            <w:pPr>
              <w:pStyle w:val="ProductList-Offering"/>
              <w:tabs>
                <w:tab w:val="clear" w:pos="360"/>
                <w:tab w:val="clear" w:pos="720"/>
                <w:tab w:val="clear" w:pos="1080"/>
              </w:tabs>
              <w:spacing w:before="40" w:after="40"/>
            </w:pPr>
            <w:r>
              <w:t>SAL do Visual Studio Test Professional 201</w:t>
            </w:r>
            <w:r w:rsidR="00B87E3B">
              <w:t>7</w:t>
            </w:r>
            <w:r>
              <w:fldChar w:fldCharType="begin"/>
            </w:r>
            <w:r>
              <w:instrText>XE "Visual Studio Test Professional 201</w:instrText>
            </w:r>
            <w:r w:rsidR="00B87E3B">
              <w:instrText>7</w:instrText>
            </w:r>
            <w:r>
              <w:instrText>"</w:instrText>
            </w:r>
            <w:r>
              <w:fldChar w:fldCharType="end"/>
            </w:r>
            <w:r>
              <w:t xml:space="preserve"> (usuário)</w:t>
            </w:r>
          </w:p>
        </w:tc>
      </w:tr>
    </w:tbl>
    <w:p w14:paraId="72DC51A5" w14:textId="77777777" w:rsidR="00AC63E0" w:rsidRPr="00B3420A" w:rsidRDefault="00AC63E0" w:rsidP="00AC63E0">
      <w:pPr>
        <w:pStyle w:val="ProductList-ClauseHeading"/>
        <w:tabs>
          <w:tab w:val="clear" w:pos="360"/>
          <w:tab w:val="clear" w:pos="720"/>
          <w:tab w:val="clear" w:pos="1080"/>
        </w:tabs>
      </w:pPr>
    </w:p>
    <w:p w14:paraId="5C45713A" w14:textId="29CE7135" w:rsidR="007C5E42" w:rsidRDefault="007C5E42" w:rsidP="007C5E42">
      <w:pPr>
        <w:pStyle w:val="ProductList-ClauseHeading"/>
        <w:tabs>
          <w:tab w:val="clear" w:pos="360"/>
          <w:tab w:val="clear" w:pos="720"/>
          <w:tab w:val="clear" w:pos="1080"/>
        </w:tabs>
      </w:pPr>
      <w:r>
        <w:t xml:space="preserve">2. Limitações de Uso para SAL do 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e SAL do Visual Studio Test Professional </w:t>
      </w:r>
      <w:r w:rsidR="00B87E3B">
        <w:t>2017</w:t>
      </w:r>
    </w:p>
    <w:p w14:paraId="6F1596EF" w14:textId="57B46BDF" w:rsidR="007C5E42" w:rsidRDefault="007C5E42" w:rsidP="007C5E42">
      <w:pPr>
        <w:pStyle w:val="ProductList-Body"/>
      </w:pPr>
      <w:r>
        <w:t xml:space="preserve">Cada usuário para quem o Cliente obtém uma SAL do 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poderá usar os seguintes recursos do software para servidores: Gerenciamento de Testes e Gerenciamento de Pacotes. Cada usuário para o qual o Cliente obtiver uma SAL do Visual Studio Test </w:t>
      </w:r>
      <w:r w:rsidR="00B87E3B">
        <w:t xml:space="preserve">Professional 2017 </w:t>
      </w:r>
      <w:r>
        <w:t>poderá usar o seguinte recurso do software para servidores: Gerenciamento de Testes</w:t>
      </w:r>
      <w:r w:rsidR="00076572">
        <w:t>.</w:t>
      </w:r>
    </w:p>
    <w:p w14:paraId="2A4C3900" w14:textId="77777777" w:rsidR="007C5E42" w:rsidRDefault="007C5E42" w:rsidP="007C5E42">
      <w:pPr>
        <w:pStyle w:val="ProductList-ClauseHeading"/>
        <w:tabs>
          <w:tab w:val="clear" w:pos="360"/>
          <w:tab w:val="clear" w:pos="720"/>
          <w:tab w:val="clear" w:pos="1080"/>
        </w:tabs>
      </w:pPr>
    </w:p>
    <w:p w14:paraId="49337750" w14:textId="77777777" w:rsidR="007C5E42" w:rsidRDefault="007C5E42" w:rsidP="007C5E42">
      <w:pPr>
        <w:pStyle w:val="ProductList-ClauseHeading"/>
        <w:tabs>
          <w:tab w:val="clear" w:pos="360"/>
          <w:tab w:val="clear" w:pos="720"/>
          <w:tab w:val="clear" w:pos="1080"/>
        </w:tabs>
      </w:pPr>
      <w:r>
        <w:t>3. Renúncia da SAL</w:t>
      </w:r>
    </w:p>
    <w:p w14:paraId="56750862" w14:textId="1937FCAF" w:rsidR="007C5E42" w:rsidRDefault="007C5E42" w:rsidP="007C5E42">
      <w:pPr>
        <w:pStyle w:val="ProductList-Body"/>
      </w:pPr>
      <w:r>
        <w:t>Uma SAL não é exigida para usuários: visualizar, editar ou inserir itens de trabalho; acessar o Team Foundation Server Reporting para acessar o Visual Studio Team Services por meio de um Proxy do Team Foundation Server 2017 e para fornecer aprovações para estágios como parte do pipeline de Gerenciamento de Versões.</w:t>
      </w:r>
    </w:p>
    <w:p w14:paraId="667B368F" w14:textId="77777777" w:rsidR="00AC63E0" w:rsidRPr="00B3420A" w:rsidRDefault="00AC63E0" w:rsidP="00AC63E0">
      <w:pPr>
        <w:pStyle w:val="ProductList-Body"/>
      </w:pPr>
    </w:p>
    <w:p w14:paraId="46E6035A" w14:textId="77777777" w:rsidR="00027825" w:rsidRPr="005F708F" w:rsidRDefault="00027825" w:rsidP="00027825">
      <w:pPr>
        <w:pStyle w:val="ProductList-ClauseHeading"/>
        <w:tabs>
          <w:tab w:val="clear" w:pos="360"/>
          <w:tab w:val="clear" w:pos="720"/>
          <w:tab w:val="clear" w:pos="1080"/>
        </w:tabs>
      </w:pPr>
      <w:r>
        <w:t>4. Termos de Licenciamento de Terceiros para Componentes de Software Livre</w:t>
      </w:r>
    </w:p>
    <w:p w14:paraId="011B7AA7" w14:textId="77777777" w:rsidR="00027825" w:rsidRPr="005F708F" w:rsidRDefault="00027825" w:rsidP="00027825">
      <w:pPr>
        <w:pStyle w:val="ProductList-Body"/>
      </w:pPr>
      <w:r>
        <w:t xml:space="preserve">O </w:t>
      </w:r>
      <w:r>
        <w:fldChar w:fldCharType="begin"/>
      </w:r>
      <w:r>
        <w:instrText xml:space="preserve"> AutoTextList   \s NoStyle \t "</w:instrText>
      </w:r>
      <w:r w:rsidRPr="000566BC">
        <w:instrText>Usuário Licenciado significa a única pessoa a quem uma licença foi cedida.</w:instrText>
      </w:r>
      <w:r>
        <w:instrText xml:space="preserve">" </w:instrText>
      </w:r>
      <w:r>
        <w:fldChar w:fldCharType="separate"/>
      </w:r>
      <w:r w:rsidRPr="000566BC">
        <w:t>Usuário Licenciado</w:t>
      </w:r>
      <w:r>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22CB5A24" w14:textId="77777777" w:rsidR="003A17EA" w:rsidRPr="00B3420A" w:rsidRDefault="003A17EA" w:rsidP="00AC63E0">
      <w:pPr>
        <w:pStyle w:val="ProductList-Body"/>
      </w:pPr>
    </w:p>
    <w:p w14:paraId="15069CC3" w14:textId="77777777" w:rsidR="003A17EA" w:rsidRPr="00B3420A" w:rsidRDefault="003A17EA" w:rsidP="004E1A8F">
      <w:pPr>
        <w:pStyle w:val="ProductList-ClauseHeading"/>
        <w:keepNext/>
      </w:pPr>
      <w:r>
        <w:t>5. Tecnologia SQL Server</w:t>
      </w:r>
    </w:p>
    <w:p w14:paraId="39B8A880" w14:textId="2464157F" w:rsidR="003A17E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2E997497" w14:textId="70E3A069" w:rsidR="007C5E42" w:rsidRDefault="007C5E42" w:rsidP="003F2340">
      <w:pPr>
        <w:pStyle w:val="ProductList-Body"/>
      </w:pPr>
    </w:p>
    <w:p w14:paraId="327C90B8" w14:textId="77777777" w:rsidR="007C5E42" w:rsidRDefault="007C5E42" w:rsidP="00076572">
      <w:pPr>
        <w:pStyle w:val="ProductList-ClauseHeading"/>
        <w:keepNext/>
      </w:pPr>
      <w:r>
        <w:t xml:space="preserve">6. Gerenciamento de Versões </w:t>
      </w:r>
    </w:p>
    <w:p w14:paraId="6FC8BBC8" w14:textId="77777777" w:rsidR="007C5E42" w:rsidRDefault="007C5E42" w:rsidP="007C5E42">
      <w:pPr>
        <w:pStyle w:val="ProductList-Body"/>
      </w:pPr>
      <w:r>
        <w:t>O Visual Studio Team Foundation Server inclui uma implantação simultânea usando o recurso Gerenciamento de Versões. Cada um dos seguintes oferece uma implantação simultânea usando o recurso Gerenciamento de Versões:</w:t>
      </w:r>
    </w:p>
    <w:p w14:paraId="02D8D8CD" w14:textId="52057362" w:rsidR="007C5E42" w:rsidRDefault="007C5E42" w:rsidP="007C5E42">
      <w:pPr>
        <w:pStyle w:val="ProductList-Body"/>
        <w:ind w:left="360"/>
      </w:pPr>
      <w:r>
        <w:t>•</w:t>
      </w:r>
      <w:r>
        <w:tab/>
        <w:t>SAL do Visual Studio Enterprise 201</w:t>
      </w:r>
      <w:r w:rsidR="00B87E3B">
        <w:t>7</w:t>
      </w:r>
      <w:r>
        <w:t xml:space="preserve"> (usuário) </w:t>
      </w:r>
    </w:p>
    <w:p w14:paraId="5401EEBD" w14:textId="77777777" w:rsidR="007C5E42" w:rsidRDefault="007C5E42" w:rsidP="007C5E42">
      <w:pPr>
        <w:pStyle w:val="ProductList-Body"/>
        <w:ind w:left="360"/>
      </w:pPr>
      <w:r>
        <w:t>•</w:t>
      </w:r>
      <w:r>
        <w:tab/>
        <w:t xml:space="preserve">Visual Studio Enterprise (assinatura mensal ou anual) </w:t>
      </w:r>
    </w:p>
    <w:p w14:paraId="6930A054" w14:textId="77777777" w:rsidR="007C5E42" w:rsidRDefault="007C5E42" w:rsidP="007C5E42">
      <w:pPr>
        <w:pStyle w:val="ProductList-Body"/>
        <w:ind w:left="360"/>
      </w:pPr>
      <w:r>
        <w:t>•</w:t>
      </w:r>
      <w:r>
        <w:tab/>
        <w:t>Team Services Build e Release Private Pipeline (instância paga)</w:t>
      </w:r>
    </w:p>
    <w:p w14:paraId="73B04EC7" w14:textId="77777777" w:rsidR="00AC63E0" w:rsidRPr="00B3420A" w:rsidRDefault="00AC63E0" w:rsidP="00AC63E0">
      <w:pPr>
        <w:pStyle w:val="ProductList-Body"/>
      </w:pPr>
    </w:p>
    <w:p w14:paraId="4DCB2832" w14:textId="036C5555" w:rsidR="00AC63E0" w:rsidRPr="00B3420A" w:rsidRDefault="007C5E42" w:rsidP="00A03D46">
      <w:pPr>
        <w:pStyle w:val="ProductList-ClauseHeading"/>
        <w:keepNext/>
        <w:tabs>
          <w:tab w:val="clear" w:pos="360"/>
          <w:tab w:val="clear" w:pos="720"/>
          <w:tab w:val="clear" w:pos="1080"/>
        </w:tabs>
      </w:pPr>
      <w:r>
        <w:t xml:space="preserve">7. </w:t>
      </w:r>
      <w:r w:rsidR="00AC63E0">
        <w:t>Software Adicional</w:t>
      </w:r>
    </w:p>
    <w:tbl>
      <w:tblPr>
        <w:tblStyle w:val="PURTable"/>
        <w:tblW w:w="10790" w:type="dxa"/>
        <w:tblLook w:val="04A0" w:firstRow="1" w:lastRow="0" w:firstColumn="1" w:lastColumn="0" w:noHBand="0" w:noVBand="1"/>
      </w:tblPr>
      <w:tblGrid>
        <w:gridCol w:w="3596"/>
        <w:gridCol w:w="3597"/>
        <w:gridCol w:w="3597"/>
      </w:tblGrid>
      <w:tr w:rsidR="00AC63E0" w:rsidRPr="009772A9"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A8C9DDD"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384C20FC" w:rsidR="00AC63E0" w:rsidRDefault="00AC63E0" w:rsidP="000E0469">
            <w:pPr>
              <w:pStyle w:val="ProductList-TableBody"/>
            </w:pPr>
          </w:p>
        </w:tc>
      </w:tr>
    </w:tbl>
    <w:p w14:paraId="259126F4"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2A33098" w14:textId="77777777" w:rsidR="00232E34" w:rsidRDefault="00232E34" w:rsidP="00232E34">
      <w:pPr>
        <w:pStyle w:val="ProductList-Offering1Heading"/>
        <w:tabs>
          <w:tab w:val="clear" w:pos="187"/>
          <w:tab w:val="clear" w:pos="360"/>
          <w:tab w:val="clear" w:pos="720"/>
          <w:tab w:val="clear" w:pos="1080"/>
        </w:tabs>
        <w:outlineLvl w:val="1"/>
      </w:pPr>
      <w:bookmarkStart w:id="100" w:name="ProductEntries_WindowsServer"/>
      <w:bookmarkStart w:id="101" w:name="_Toc460924320"/>
      <w:bookmarkStart w:id="102" w:name="_Toc451950576"/>
      <w:bookmarkStart w:id="103" w:name="_Toc494083960"/>
      <w:r>
        <w:t>Windows Server</w:t>
      </w:r>
      <w:bookmarkEnd w:id="100"/>
      <w:bookmarkEnd w:id="101"/>
      <w:bookmarkEnd w:id="102"/>
      <w:bookmarkEnd w:id="103"/>
    </w:p>
    <w:p w14:paraId="798C1E8B" w14:textId="77777777" w:rsidR="00232E34" w:rsidRDefault="00232E34" w:rsidP="00232E34">
      <w:pPr>
        <w:spacing w:after="0" w:line="240" w:lineRule="auto"/>
        <w:rPr>
          <w:sz w:val="18"/>
          <w:szCs w:val="18"/>
        </w:rPr>
        <w:sectPr w:rsidR="00232E34" w:rsidSect="007C5E42">
          <w:footerReference w:type="first" r:id="rId59"/>
          <w:type w:val="continuous"/>
          <w:pgSz w:w="12240" w:h="15840"/>
          <w:pgMar w:top="1166" w:right="720" w:bottom="720" w:left="720" w:header="720" w:footer="720" w:gutter="0"/>
          <w:cols w:space="720"/>
          <w:titlePg/>
          <w:docGrid w:linePitch="360"/>
        </w:sectPr>
      </w:pPr>
    </w:p>
    <w:p w14:paraId="0F7CA6EC" w14:textId="77777777" w:rsidR="00232E34" w:rsidRDefault="00232E34" w:rsidP="00232E34">
      <w:pPr>
        <w:pStyle w:val="ProductList-Body"/>
      </w:pPr>
      <w:r>
        <w:t>Windows Server 2016 Essentials</w:t>
      </w:r>
      <w:r>
        <w:fldChar w:fldCharType="begin"/>
      </w:r>
      <w:r>
        <w:instrText>XE "Windows Server 2016 Essentials"</w:instrText>
      </w:r>
      <w:r>
        <w:fldChar w:fldCharType="end"/>
      </w:r>
      <w:r>
        <w:t xml:space="preserve"> (Licença do Processador)</w:t>
      </w:r>
    </w:p>
    <w:p w14:paraId="3C1C58EB" w14:textId="77777777" w:rsidR="00232E34" w:rsidRPr="003F7D1A" w:rsidRDefault="00232E34" w:rsidP="00232E34">
      <w:pPr>
        <w:pStyle w:val="ProductList-Body"/>
      </w:pPr>
      <w:r w:rsidRPr="003F7D1A">
        <w:t>Windows Server 2016 Standard</w:t>
      </w:r>
      <w:r>
        <w:fldChar w:fldCharType="begin"/>
      </w:r>
      <w:r w:rsidRPr="003F7D1A">
        <w:instrText>XE "Windows Server 2016 Standard"</w:instrText>
      </w:r>
      <w:r>
        <w:fldChar w:fldCharType="end"/>
      </w:r>
      <w:r w:rsidRPr="003F7D1A">
        <w:t xml:space="preserve"> (Licença Principal)</w:t>
      </w:r>
    </w:p>
    <w:p w14:paraId="268BF727" w14:textId="77777777" w:rsidR="00232E34" w:rsidRPr="00D15797" w:rsidRDefault="00232E34" w:rsidP="00232E34">
      <w:pPr>
        <w:pStyle w:val="ProductList-Body"/>
      </w:pPr>
      <w:r>
        <w:t>Windows Server 2016 Datacenter</w:t>
      </w:r>
      <w:r>
        <w:fldChar w:fldCharType="begin"/>
      </w:r>
      <w:r>
        <w:instrText>XE "Windows Server 2016 Datacenter"</w:instrText>
      </w:r>
      <w:r>
        <w:fldChar w:fldCharType="end"/>
      </w:r>
      <w:r>
        <w:t xml:space="preserve"> (Licença Principal)</w:t>
      </w:r>
    </w:p>
    <w:p w14:paraId="62956D74" w14:textId="77777777" w:rsidR="00232E34" w:rsidRDefault="00232E34" w:rsidP="00232E34">
      <w:pPr>
        <w:pStyle w:val="ProductList-Body"/>
      </w:pPr>
      <w:r>
        <w:t>Serviços de Área de Trabalho Remota do Windows Server 2016</w:t>
      </w:r>
      <w:r>
        <w:fldChar w:fldCharType="begin"/>
      </w:r>
      <w:r>
        <w:instrText>XE "Serviços de Área de Trabalho Remota do Windows Server 2016"</w:instrText>
      </w:r>
      <w:r>
        <w:fldChar w:fldCharType="end"/>
      </w:r>
      <w:r>
        <w:t xml:space="preserve"> (SAL)</w:t>
      </w:r>
    </w:p>
    <w:p w14:paraId="1994F6A0" w14:textId="77777777" w:rsidR="00232E34" w:rsidRDefault="00232E34" w:rsidP="00232E34">
      <w:pPr>
        <w:pStyle w:val="ProductList-Body"/>
      </w:pPr>
      <w:r>
        <w:t>Gerenciamento de Direitos do Active Directory do Windows Server 2016</w:t>
      </w:r>
      <w:r>
        <w:fldChar w:fldCharType="begin"/>
      </w:r>
      <w:r>
        <w:instrText>XE "Gerenciamento de Direitos do Active Directory do Windows Server 2016"</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77777777"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2012 R2</w:t>
            </w:r>
            <w:r>
              <w:fldChar w:fldCharType="begin"/>
            </w:r>
            <w:r w:rsidRPr="0091798A">
              <w:instrText>XE "R2 do Windows Server 2012"</w:instrText>
            </w:r>
            <w:r>
              <w:fldChar w:fldCharType="end"/>
            </w:r>
            <w:r w:rsidRPr="0091798A">
              <w:t>, Windows Server 2012</w:t>
            </w:r>
            <w:r>
              <w:fldChar w:fldCharType="begin"/>
            </w:r>
            <w:r w:rsidRPr="0091798A">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7E2B6743" w14:textId="77777777" w:rsidTr="007C5E42">
        <w:tc>
          <w:tcPr>
            <w:tcW w:w="3598" w:type="dxa"/>
            <w:tcBorders>
              <w:top w:val="single" w:sz="4" w:space="0" w:color="auto"/>
              <w:bottom w:val="single" w:sz="4" w:space="0" w:color="auto"/>
            </w:tcBorders>
            <w:shd w:val="clear" w:color="auto" w:fill="auto"/>
          </w:tcPr>
          <w:p w14:paraId="76BBB0C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74393E7F" w:rsidR="00232E34" w:rsidRPr="0033598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335982">
              <w:rPr>
                <w:rStyle w:val="ProductList-BodyChar"/>
                <w:color w:val="0563C1"/>
              </w:rPr>
              <w:instrText>AutoTextList</w:instrText>
            </w:r>
            <w:r>
              <w:rPr>
                <w:rStyle w:val="ProductList-BodyChar"/>
                <w:color w:val="0563C1"/>
              </w:rPr>
              <w:instrText xml:space="preserve"> </w:instrText>
            </w:r>
            <w:r w:rsidRPr="00335982">
              <w:rPr>
                <w:rStyle w:val="ProductList-BodyChar"/>
                <w:color w:val="0563C1"/>
              </w:rPr>
              <w:instrText>\s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35982">
              <w:rPr>
                <w:color w:val="0563C1"/>
              </w:rPr>
              <w:instrText xml:space="preserve">" </w:instrText>
            </w:r>
            <w:r>
              <w:rPr>
                <w:color w:val="0563C1"/>
              </w:rPr>
              <w:fldChar w:fldCharType="separate"/>
            </w:r>
            <w:r w:rsidRPr="00335982">
              <w:rPr>
                <w:color w:val="0563C1"/>
              </w:rPr>
              <w:t>Edições Anteriores</w:t>
            </w:r>
            <w:r>
              <w:fldChar w:fldCharType="end"/>
            </w:r>
            <w:r w:rsidRPr="00335982">
              <w:rPr>
                <w:color w:val="000000" w:themeColor="text1"/>
              </w:rPr>
              <w:t xml:space="preserve">: </w:t>
            </w:r>
            <w:r w:rsidR="00EF6ACC">
              <w:rPr>
                <w:color w:val="000000" w:themeColor="text1"/>
              </w:rPr>
              <w:t>Datacenter para Enterprise, Standard, Web ou Essentials; Standard para Essentials, Web e para Windows Enterprise 2008 R2 (ou versões anteriores)</w:t>
            </w:r>
          </w:p>
        </w:tc>
        <w:tc>
          <w:tcPr>
            <w:tcW w:w="3599" w:type="dxa"/>
            <w:tcBorders>
              <w:top w:val="single" w:sz="4" w:space="0" w:color="auto"/>
              <w:bottom w:val="single" w:sz="4" w:space="0" w:color="auto"/>
            </w:tcBorders>
            <w:shd w:val="clear" w:color="auto" w:fill="BFBFBF"/>
          </w:tcPr>
          <w:p w14:paraId="1B289010"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12B1BD0B" w14:textId="77777777" w:rsidTr="007C5E42">
        <w:tc>
          <w:tcPr>
            <w:tcW w:w="3598" w:type="dxa"/>
            <w:tcBorders>
              <w:top w:val="single" w:sz="4" w:space="0" w:color="auto"/>
            </w:tcBorders>
            <w:shd w:val="clear" w:color="auto" w:fill="BFBFBF"/>
          </w:tcPr>
          <w:p w14:paraId="6225710B"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1706A0">
              <w:rPr>
                <w:rStyle w:val="ProductList-BodyChar"/>
                <w:color w:val="404040"/>
              </w:rPr>
              <w:instrText>Tecnologias Incluídas: Indica outros componentes da Microsoft incluídos em um Produto; consulte a seção Tecnologias Incluídas dos Termos Universais de Licença para obter detalhes.</w:instrText>
            </w:r>
            <w:r w:rsidRPr="007067BD">
              <w:rPr>
                <w:color w:val="404040"/>
              </w:rPr>
              <w:instrText>"</w:instrText>
            </w:r>
            <w:r>
              <w:rPr>
                <w:color w:val="404040"/>
              </w:rPr>
              <w:fldChar w:fldCharType="separate"/>
            </w:r>
            <w:r w:rsidRPr="001706A0">
              <w:rPr>
                <w:color w:val="404040"/>
              </w:rPr>
              <w:t>Tecnologias Incluídas</w:t>
            </w:r>
            <w:r>
              <w:fldChar w:fldCharType="end"/>
            </w:r>
            <w:r>
              <w:rPr>
                <w:color w:val="404040"/>
              </w:rPr>
              <w:t>: N/D</w:t>
            </w:r>
          </w:p>
        </w:tc>
        <w:tc>
          <w:tcPr>
            <w:tcW w:w="3598" w:type="dxa"/>
            <w:tcBorders>
              <w:top w:val="single" w:sz="4" w:space="0" w:color="auto"/>
            </w:tcBorders>
            <w:shd w:val="clear" w:color="auto" w:fill="BFBFBF"/>
          </w:tcPr>
          <w:p w14:paraId="516EAF00" w14:textId="77777777" w:rsidR="00232E34" w:rsidRPr="007067BD"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1E3C8472"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Recursos de Internet, H.264/MPEG-4 AVC e/ou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0762870C" w14:textId="77777777" w:rsidR="00027825" w:rsidRPr="005F708F" w:rsidRDefault="00027825" w:rsidP="00027825">
      <w:pPr>
        <w:pStyle w:val="ProductList-ClauseHeading"/>
      </w:pPr>
      <w:r>
        <w:t>4. Contêineres do Windows Server sem isolamento de Hyper-V com Windows Server 2016 Standard e Datacenter</w:t>
      </w:r>
    </w:p>
    <w:p w14:paraId="69E39194" w14:textId="77777777" w:rsidR="00027825" w:rsidRPr="005F708F" w:rsidRDefault="00027825" w:rsidP="00027825">
      <w:pPr>
        <w:pStyle w:val="ProductList-Body"/>
      </w:pPr>
      <w:r>
        <w:t xml:space="preserve">O cliente pode usar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057A4E">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232E34">
      <w:pPr>
        <w:pStyle w:val="ProductList-ClauseHeading"/>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232E34">
      <w:pPr>
        <w:pStyle w:val="ProductList-Body"/>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77777777" w:rsidR="00232E34" w:rsidRPr="00292A60" w:rsidRDefault="00232E34" w:rsidP="007C5E42">
            <w:pPr>
              <w:pStyle w:val="ProductList-Offering"/>
              <w:tabs>
                <w:tab w:val="clear" w:pos="360"/>
                <w:tab w:val="clear" w:pos="720"/>
                <w:tab w:val="clear" w:pos="1080"/>
                <w:tab w:val="left" w:pos="956"/>
              </w:tabs>
              <w:spacing w:before="40" w:after="40"/>
            </w:pPr>
            <w:r>
              <w:t>SAL dos Serviços de Área de Trabalho Remota do Windows Server 2016</w:t>
            </w:r>
            <w:r>
              <w:fldChar w:fldCharType="begin"/>
            </w:r>
            <w:r>
              <w:instrText>XE "Serviços de Área de Trabalho Remota do Windows Server 2016"</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01540B38" w14:textId="77777777" w:rsidR="00232E34" w:rsidRDefault="00232E34"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77777777" w:rsidR="00232E34" w:rsidRPr="00292A60" w:rsidRDefault="00232E34" w:rsidP="007C5E42">
            <w:pPr>
              <w:pStyle w:val="ProductList-Offering"/>
              <w:tabs>
                <w:tab w:val="clear" w:pos="360"/>
                <w:tab w:val="clear" w:pos="720"/>
                <w:tab w:val="clear" w:pos="1080"/>
                <w:tab w:val="left" w:pos="956"/>
              </w:tabs>
              <w:spacing w:before="40" w:after="40"/>
            </w:pPr>
            <w:r>
              <w:t>SAL do Gerenciamento de Direitos do Active Directory do Windows Server 2016</w:t>
            </w:r>
            <w:r>
              <w:fldChar w:fldCharType="begin"/>
            </w:r>
            <w:r>
              <w:instrText>XE "Gerenciamento de Direitos do Active Directory do Windows Server 2016"</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77777777" w:rsidR="00232E34" w:rsidRPr="00292A60" w:rsidRDefault="00232E34" w:rsidP="007C5E42">
            <w:pPr>
              <w:pStyle w:val="ProductList-Offering"/>
              <w:tabs>
                <w:tab w:val="clear" w:pos="360"/>
                <w:tab w:val="clear" w:pos="720"/>
                <w:tab w:val="clear" w:pos="1080"/>
                <w:tab w:val="left" w:pos="956"/>
              </w:tabs>
              <w:spacing w:before="40" w:after="40"/>
            </w:pPr>
            <w:r>
              <w:t>SAL de Serviços de Área de Trabalho Remota do Windows Server 2016</w:t>
            </w:r>
            <w:r>
              <w:fldChar w:fldCharType="begin"/>
            </w:r>
            <w:r>
              <w:instrText>XE "Serviços de Área de Trabalho Remota do Windows Server 2016"</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7B54973D"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60"/>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4" w:name="_Toc494083961"/>
      <w:bookmarkStart w:id="105" w:name="Glossary"/>
      <w:bookmarkEnd w:id="13"/>
      <w:bookmarkEnd w:id="14"/>
      <w:r>
        <w:t>Glossário</w:t>
      </w:r>
      <w:bookmarkEnd w:id="104"/>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6" w:name="_Toc494083962"/>
      <w:bookmarkEnd w:id="105"/>
      <w:r>
        <w:t>Atributos</w:t>
      </w:r>
      <w:bookmarkEnd w:id="106"/>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7" w:name="Glossary_Definitions"/>
    <w:p w14:paraId="12604EB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8" w:name="_Toc494083963"/>
      <w:r>
        <w:t>Definições</w:t>
      </w:r>
      <w:bookmarkEnd w:id="107"/>
      <w:bookmarkEnd w:id="108"/>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34BF0F25" w14:textId="77777777" w:rsidR="00027825" w:rsidRPr="005F708F" w:rsidRDefault="00027825" w:rsidP="00027825">
      <w:pPr>
        <w:pStyle w:val="ProductList-BodySpaced"/>
        <w:ind w:right="90"/>
      </w:pPr>
      <w:r w:rsidRPr="00C33A5E">
        <w:rPr>
          <w:b/>
          <w:color w:val="00188F"/>
        </w:rPr>
        <w:fldChar w:fldCharType="begin"/>
      </w:r>
      <w:r w:rsidRPr="00C33A5E">
        <w:rPr>
          <w:b/>
          <w:color w:val="00188F"/>
        </w:rPr>
        <w:instrText xml:space="preserve"> AutoTextList  \s NoSyle \t “</w:instrText>
      </w:r>
      <w:r w:rsidRPr="00E960FE">
        <w:rPr>
          <w:b/>
          <w:color w:val="00188F"/>
        </w:rPr>
        <w:instrText>Contêiner do Windows Server com isolamento do Hyper-V é um recurso do Windows Server que usa um ambiente virtual de sistema operacional. Cada Contêiner do Windows Server com isolamento do Hyper-V é considerado um OSE Virtual.</w:instrText>
      </w:r>
      <w:r w:rsidRPr="00C33A5E">
        <w:rPr>
          <w:b/>
          <w:color w:val="00188F"/>
        </w:rPr>
        <w:instrText xml:space="preserve">” </w:instrText>
      </w:r>
      <w:r w:rsidRPr="00C33A5E">
        <w:rPr>
          <w:b/>
          <w:color w:val="00188F"/>
        </w:rPr>
        <w:fldChar w:fldCharType="separate"/>
      </w:r>
      <w:r w:rsidRPr="00E960FE">
        <w:rPr>
          <w:b/>
          <w:color w:val="00188F"/>
        </w:rPr>
        <w:t>Contêiner do Windows Server com isolamento do Hyper-V</w:t>
      </w:r>
      <w:r w:rsidRPr="00C33A5E">
        <w:rPr>
          <w:b/>
          <w:color w:val="00188F"/>
        </w:rPr>
        <w:fldChar w:fldCharType="end"/>
      </w:r>
      <w:r>
        <w:rPr>
          <w:b/>
          <w:color w:val="00188F"/>
        </w:rPr>
        <w:t xml:space="preserve"> (anteriormente conhecido como Contêiner do Hyper-V)</w:t>
      </w:r>
      <w:r>
        <w:t xml:space="preserve"> é um recurso do Windows Server que usa um ambiente virtual de sistema operacional. Cada Contêiner do Windows Server com isolamento do Hyper-V é considerado um OSE Virtual</w:t>
      </w:r>
    </w:p>
    <w:p w14:paraId="20B4D848" w14:textId="77777777" w:rsidR="00027825" w:rsidRPr="005F708F" w:rsidRDefault="00027825" w:rsidP="00027825">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804995">
        <w:rPr>
          <w:color w:val="00188F"/>
          <w:szCs w:val="18"/>
        </w:rPr>
        <w:instrText>Contêiner do Windows Server sem isolamento do Hyper-V é um recurso do software Windows Server</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804995">
        <w:rPr>
          <w:b/>
          <w:color w:val="00188F"/>
          <w:szCs w:val="18"/>
        </w:rPr>
        <w:t>Contêiner do Windows Server sem isolamento do Hyper-V</w:t>
      </w:r>
      <w:r w:rsidRPr="00C02E50">
        <w:rPr>
          <w:b/>
          <w:color w:val="00188F"/>
          <w:szCs w:val="18"/>
        </w:rPr>
        <w:fldChar w:fldCharType="end"/>
      </w:r>
      <w:r>
        <w:rPr>
          <w:b/>
          <w:color w:val="00188F"/>
          <w:szCs w:val="18"/>
        </w:rPr>
        <w:t xml:space="preserve"> (anteriormente conhecido como Contêiner do Windows Server)</w:t>
      </w:r>
      <w:r>
        <w:rPr>
          <w:color w:val="00188F"/>
        </w:rPr>
        <w:t xml:space="preserve"> </w:t>
      </w:r>
      <w:r>
        <w:t>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6732C738" w14:textId="77777777" w:rsidR="002021DB" w:rsidRPr="00B3420A" w:rsidRDefault="00787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1"/>
          <w:footerReference w:type="first" r:id="rId62"/>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09" w:name="_Toc494083964"/>
      <w:bookmarkStart w:id="110" w:name="Index"/>
      <w:r>
        <w:t>Índice</w:t>
      </w:r>
      <w:bookmarkEnd w:id="109"/>
    </w:p>
    <w:bookmarkEnd w:id="110"/>
    <w:p w14:paraId="1A41C67B" w14:textId="77777777" w:rsidR="00027825" w:rsidRPr="00027825" w:rsidRDefault="00424F9E" w:rsidP="002024BF">
      <w:pPr>
        <w:pStyle w:val="ProductList-Body"/>
        <w:tabs>
          <w:tab w:val="clear" w:pos="360"/>
          <w:tab w:val="clear" w:pos="720"/>
          <w:tab w:val="clear" w:pos="1080"/>
        </w:tabs>
        <w:rPr>
          <w:rFonts w:cstheme="minorHAnsi"/>
          <w:noProof/>
          <w:sz w:val="16"/>
          <w:szCs w:val="16"/>
        </w:rPr>
        <w:sectPr w:rsidR="00027825" w:rsidRPr="00027825" w:rsidSect="00027825">
          <w:footerReference w:type="first" r:id="rId63"/>
          <w:pgSz w:w="12240" w:h="15840"/>
          <w:pgMar w:top="1166" w:right="720" w:bottom="720" w:left="720" w:header="720" w:footer="720" w:gutter="0"/>
          <w:cols w:space="720"/>
          <w:titlePg/>
          <w:docGrid w:linePitch="360"/>
        </w:sectPr>
      </w:pPr>
      <w:r w:rsidRPr="00027825">
        <w:rPr>
          <w:rFonts w:cstheme="minorHAnsi"/>
          <w:sz w:val="16"/>
          <w:szCs w:val="16"/>
        </w:rPr>
        <w:fldChar w:fldCharType="begin"/>
      </w:r>
      <w:r w:rsidRPr="00027825">
        <w:rPr>
          <w:rFonts w:cstheme="minorHAnsi"/>
          <w:sz w:val="16"/>
          <w:szCs w:val="16"/>
        </w:rPr>
        <w:instrText xml:space="preserve"> INDEX \c "2" \z "1033" </w:instrText>
      </w:r>
      <w:r w:rsidRPr="00027825">
        <w:rPr>
          <w:rFonts w:cstheme="minorHAnsi"/>
          <w:sz w:val="16"/>
          <w:szCs w:val="16"/>
        </w:rPr>
        <w:fldChar w:fldCharType="separate"/>
      </w:r>
    </w:p>
    <w:p w14:paraId="68682EA7" w14:textId="77777777" w:rsidR="00027825" w:rsidRPr="00027825" w:rsidRDefault="00027825">
      <w:pPr>
        <w:pStyle w:val="Index1"/>
        <w:rPr>
          <w:rFonts w:cstheme="minorHAnsi"/>
          <w:noProof/>
        </w:rPr>
      </w:pPr>
      <w:r w:rsidRPr="00027825">
        <w:rPr>
          <w:rFonts w:cstheme="minorHAnsi"/>
          <w:noProof/>
          <w:color w:val="000000"/>
        </w:rPr>
        <w:t>Advanced Threat Analytics 2016</w:t>
      </w:r>
      <w:r w:rsidRPr="00027825">
        <w:rPr>
          <w:rFonts w:cstheme="minorHAnsi"/>
          <w:noProof/>
        </w:rPr>
        <w:t>, 10</w:t>
      </w:r>
    </w:p>
    <w:p w14:paraId="7FD2B1ED" w14:textId="77777777" w:rsidR="00027825" w:rsidRPr="00027825" w:rsidRDefault="00027825">
      <w:pPr>
        <w:pStyle w:val="Index1"/>
        <w:rPr>
          <w:rFonts w:cstheme="minorHAnsi"/>
          <w:noProof/>
        </w:rPr>
      </w:pPr>
      <w:r w:rsidRPr="00027825">
        <w:rPr>
          <w:rFonts w:cstheme="minorHAnsi"/>
          <w:noProof/>
        </w:rPr>
        <w:t>Análise Avançada contra Ameaças 2016, 10</w:t>
      </w:r>
    </w:p>
    <w:p w14:paraId="5100DB90" w14:textId="77777777" w:rsidR="00027825" w:rsidRPr="00027825" w:rsidRDefault="00027825">
      <w:pPr>
        <w:pStyle w:val="Index1"/>
        <w:rPr>
          <w:rFonts w:cstheme="minorHAnsi"/>
          <w:noProof/>
        </w:rPr>
      </w:pPr>
      <w:r w:rsidRPr="00027825">
        <w:rPr>
          <w:rFonts w:cstheme="minorHAnsi"/>
          <w:noProof/>
        </w:rPr>
        <w:t>BizTalk Server 2013 R2, 10</w:t>
      </w:r>
    </w:p>
    <w:p w14:paraId="28F416EE" w14:textId="77777777" w:rsidR="00027825" w:rsidRPr="00027825" w:rsidRDefault="00027825">
      <w:pPr>
        <w:pStyle w:val="Index1"/>
        <w:rPr>
          <w:rFonts w:cstheme="minorHAnsi"/>
          <w:noProof/>
        </w:rPr>
      </w:pPr>
      <w:r w:rsidRPr="00027825">
        <w:rPr>
          <w:rFonts w:cstheme="minorHAnsi"/>
          <w:noProof/>
        </w:rPr>
        <w:t>BizTalk Server 2016 Branch, 10</w:t>
      </w:r>
    </w:p>
    <w:p w14:paraId="3720665A" w14:textId="77777777" w:rsidR="00027825" w:rsidRPr="00027825" w:rsidRDefault="00027825">
      <w:pPr>
        <w:pStyle w:val="Index1"/>
        <w:rPr>
          <w:rFonts w:cstheme="minorHAnsi"/>
          <w:noProof/>
        </w:rPr>
      </w:pPr>
      <w:r w:rsidRPr="00027825">
        <w:rPr>
          <w:rFonts w:cstheme="minorHAnsi"/>
          <w:noProof/>
        </w:rPr>
        <w:t>BizTalk Server 2016 Enterprise, 10</w:t>
      </w:r>
    </w:p>
    <w:p w14:paraId="710365E1" w14:textId="77777777" w:rsidR="00027825" w:rsidRPr="00027825" w:rsidRDefault="00027825">
      <w:pPr>
        <w:pStyle w:val="Index1"/>
        <w:rPr>
          <w:rFonts w:cstheme="minorHAnsi"/>
          <w:noProof/>
        </w:rPr>
      </w:pPr>
      <w:r w:rsidRPr="00027825">
        <w:rPr>
          <w:rFonts w:cstheme="minorHAnsi"/>
          <w:noProof/>
        </w:rPr>
        <w:t>BizTalk Server 2016 Standard, 10</w:t>
      </w:r>
    </w:p>
    <w:p w14:paraId="2A686B1D" w14:textId="77777777" w:rsidR="00027825" w:rsidRPr="00027825" w:rsidRDefault="00027825">
      <w:pPr>
        <w:pStyle w:val="Index1"/>
        <w:rPr>
          <w:rFonts w:cstheme="minorHAnsi"/>
          <w:noProof/>
        </w:rPr>
      </w:pPr>
      <w:r w:rsidRPr="00027825">
        <w:rPr>
          <w:rFonts w:cstheme="minorHAnsi"/>
          <w:noProof/>
        </w:rPr>
        <w:t>BizTalk Server Branch, 10</w:t>
      </w:r>
    </w:p>
    <w:p w14:paraId="02E2137A" w14:textId="77777777" w:rsidR="00027825" w:rsidRPr="00027825" w:rsidRDefault="00027825">
      <w:pPr>
        <w:pStyle w:val="Index1"/>
        <w:rPr>
          <w:rFonts w:cstheme="minorHAnsi"/>
          <w:noProof/>
        </w:rPr>
      </w:pPr>
      <w:r w:rsidRPr="00027825">
        <w:rPr>
          <w:rFonts w:cstheme="minorHAnsi"/>
          <w:noProof/>
        </w:rPr>
        <w:t>CAL do Skype For Business Server 2015 Plus, 22</w:t>
      </w:r>
    </w:p>
    <w:p w14:paraId="3611DDED" w14:textId="77777777" w:rsidR="00027825" w:rsidRPr="00027825" w:rsidRDefault="00027825">
      <w:pPr>
        <w:pStyle w:val="Index1"/>
        <w:rPr>
          <w:rFonts w:cstheme="minorHAnsi"/>
          <w:noProof/>
        </w:rPr>
      </w:pPr>
      <w:r w:rsidRPr="00027825">
        <w:rPr>
          <w:rFonts w:cstheme="minorHAnsi"/>
          <w:noProof/>
        </w:rPr>
        <w:t>CAL Empresarial, 19, 20, 22, 25</w:t>
      </w:r>
    </w:p>
    <w:p w14:paraId="667BA630" w14:textId="77777777" w:rsidR="00027825" w:rsidRPr="00027825" w:rsidRDefault="00027825">
      <w:pPr>
        <w:pStyle w:val="Index1"/>
        <w:rPr>
          <w:rFonts w:cstheme="minorHAnsi"/>
          <w:noProof/>
        </w:rPr>
      </w:pPr>
      <w:r w:rsidRPr="00027825">
        <w:rPr>
          <w:rFonts w:cstheme="minorHAnsi"/>
          <w:noProof/>
        </w:rPr>
        <w:t>CAL Empresarial do Skype For Business Server 2015, 22</w:t>
      </w:r>
    </w:p>
    <w:p w14:paraId="30A36F28" w14:textId="77777777" w:rsidR="00027825" w:rsidRPr="00027825" w:rsidRDefault="00027825">
      <w:pPr>
        <w:pStyle w:val="Index1"/>
        <w:rPr>
          <w:rFonts w:cstheme="minorHAnsi"/>
          <w:noProof/>
        </w:rPr>
      </w:pPr>
      <w:r w:rsidRPr="00027825">
        <w:rPr>
          <w:rFonts w:cstheme="minorHAnsi"/>
          <w:noProof/>
        </w:rPr>
        <w:t>CAL Padrão do Skype For Business Server 2015, 22</w:t>
      </w:r>
    </w:p>
    <w:p w14:paraId="08EC24B5" w14:textId="77777777" w:rsidR="00027825" w:rsidRPr="00027825" w:rsidRDefault="00027825">
      <w:pPr>
        <w:pStyle w:val="Index1"/>
        <w:rPr>
          <w:rFonts w:cstheme="minorHAnsi"/>
          <w:noProof/>
        </w:rPr>
      </w:pPr>
      <w:r w:rsidRPr="00027825">
        <w:rPr>
          <w:rFonts w:cstheme="minorHAnsi"/>
          <w:noProof/>
        </w:rPr>
        <w:t>CAL Principal, 19, 20, 22, 25</w:t>
      </w:r>
    </w:p>
    <w:p w14:paraId="6648D8B1" w14:textId="77777777" w:rsidR="00027825" w:rsidRPr="00027825" w:rsidRDefault="00027825">
      <w:pPr>
        <w:pStyle w:val="Index1"/>
        <w:rPr>
          <w:rFonts w:cstheme="minorHAnsi"/>
          <w:noProof/>
        </w:rPr>
      </w:pPr>
      <w:r w:rsidRPr="00027825">
        <w:rPr>
          <w:rFonts w:cstheme="minorHAnsi"/>
          <w:noProof/>
        </w:rPr>
        <w:t>Convidado da Plataforma de Nuvem, 24, 25</w:t>
      </w:r>
    </w:p>
    <w:p w14:paraId="13ADED33" w14:textId="77777777" w:rsidR="00027825" w:rsidRPr="00027825" w:rsidRDefault="00027825">
      <w:pPr>
        <w:pStyle w:val="Index1"/>
        <w:rPr>
          <w:rFonts w:cstheme="minorHAnsi"/>
          <w:noProof/>
        </w:rPr>
      </w:pPr>
      <w:r w:rsidRPr="00027825">
        <w:rPr>
          <w:rFonts w:cstheme="minorHAnsi"/>
          <w:noProof/>
        </w:rPr>
        <w:t>Core Infrastructure Server Suite Datacenter, 11</w:t>
      </w:r>
    </w:p>
    <w:p w14:paraId="12716A6A" w14:textId="77777777" w:rsidR="00027825" w:rsidRPr="00027825" w:rsidRDefault="00027825">
      <w:pPr>
        <w:pStyle w:val="Index1"/>
        <w:rPr>
          <w:rFonts w:cstheme="minorHAnsi"/>
          <w:noProof/>
        </w:rPr>
      </w:pPr>
      <w:r w:rsidRPr="00027825">
        <w:rPr>
          <w:rFonts w:cstheme="minorHAnsi"/>
          <w:noProof/>
        </w:rPr>
        <w:t>Core Infrastructure Server Suite Standard, 11</w:t>
      </w:r>
    </w:p>
    <w:p w14:paraId="240C106B" w14:textId="77777777" w:rsidR="00027825" w:rsidRPr="00027825" w:rsidRDefault="00027825">
      <w:pPr>
        <w:pStyle w:val="Index1"/>
        <w:rPr>
          <w:rFonts w:cstheme="minorHAnsi"/>
          <w:noProof/>
        </w:rPr>
      </w:pPr>
      <w:r w:rsidRPr="00027825">
        <w:rPr>
          <w:rFonts w:cstheme="minorHAnsi"/>
          <w:noProof/>
        </w:rPr>
        <w:t>Dynamics AX 2012 R2, 12</w:t>
      </w:r>
    </w:p>
    <w:p w14:paraId="7DDE9D47" w14:textId="77777777" w:rsidR="00027825" w:rsidRPr="00027825" w:rsidRDefault="00027825">
      <w:pPr>
        <w:pStyle w:val="Index1"/>
        <w:rPr>
          <w:rFonts w:cstheme="minorHAnsi"/>
          <w:noProof/>
        </w:rPr>
      </w:pPr>
      <w:r w:rsidRPr="00027825">
        <w:rPr>
          <w:rFonts w:cstheme="minorHAnsi"/>
          <w:noProof/>
        </w:rPr>
        <w:t>Dynamics NAV 2013 R2, 27</w:t>
      </w:r>
    </w:p>
    <w:p w14:paraId="6044A6C6" w14:textId="77777777" w:rsidR="00027825" w:rsidRPr="00027825" w:rsidRDefault="00027825">
      <w:pPr>
        <w:pStyle w:val="Index1"/>
        <w:rPr>
          <w:rFonts w:cstheme="minorHAnsi"/>
          <w:noProof/>
        </w:rPr>
      </w:pPr>
      <w:r w:rsidRPr="00027825">
        <w:rPr>
          <w:rFonts w:cstheme="minorHAnsi"/>
          <w:noProof/>
        </w:rPr>
        <w:t>Exchange Server 2013, 18</w:t>
      </w:r>
    </w:p>
    <w:p w14:paraId="44BEEF0B" w14:textId="77777777" w:rsidR="00027825" w:rsidRPr="00027825" w:rsidRDefault="00027825">
      <w:pPr>
        <w:pStyle w:val="Index1"/>
        <w:rPr>
          <w:rFonts w:cstheme="minorHAnsi"/>
          <w:noProof/>
        </w:rPr>
      </w:pPr>
      <w:r w:rsidRPr="00027825">
        <w:rPr>
          <w:rFonts w:cstheme="minorHAnsi"/>
          <w:noProof/>
        </w:rPr>
        <w:t>Exchange Server 2016 Basic, 18</w:t>
      </w:r>
    </w:p>
    <w:p w14:paraId="6BE54F29" w14:textId="77777777" w:rsidR="00027825" w:rsidRPr="00027825" w:rsidRDefault="00027825">
      <w:pPr>
        <w:pStyle w:val="Index1"/>
        <w:rPr>
          <w:rFonts w:cstheme="minorHAnsi"/>
          <w:noProof/>
        </w:rPr>
      </w:pPr>
      <w:r w:rsidRPr="00027825">
        <w:rPr>
          <w:rFonts w:cstheme="minorHAnsi"/>
          <w:noProof/>
        </w:rPr>
        <w:t>Exchange Server 2016 Enterprise, 18, 19</w:t>
      </w:r>
    </w:p>
    <w:p w14:paraId="571AD3C0" w14:textId="77777777" w:rsidR="00027825" w:rsidRPr="00027825" w:rsidRDefault="00027825">
      <w:pPr>
        <w:pStyle w:val="Index1"/>
        <w:rPr>
          <w:rFonts w:cstheme="minorHAnsi"/>
          <w:noProof/>
        </w:rPr>
      </w:pPr>
      <w:r w:rsidRPr="00027825">
        <w:rPr>
          <w:rFonts w:cstheme="minorHAnsi"/>
          <w:noProof/>
        </w:rPr>
        <w:t>Exchange Server 2016 Standard, 18, 19</w:t>
      </w:r>
    </w:p>
    <w:p w14:paraId="3B3A5055" w14:textId="77777777" w:rsidR="00027825" w:rsidRPr="00027825" w:rsidRDefault="00027825">
      <w:pPr>
        <w:pStyle w:val="Index1"/>
        <w:rPr>
          <w:rFonts w:cstheme="minorHAnsi"/>
          <w:noProof/>
        </w:rPr>
      </w:pPr>
      <w:r w:rsidRPr="00027825">
        <w:rPr>
          <w:rFonts w:cstheme="minorHAnsi"/>
          <w:noProof/>
        </w:rPr>
        <w:t>Gerenciamento de Direitos do Active Directory do Windows Server 2016, 30, 31</w:t>
      </w:r>
    </w:p>
    <w:p w14:paraId="47288FB7" w14:textId="77777777" w:rsidR="00027825" w:rsidRPr="00027825" w:rsidRDefault="00027825">
      <w:pPr>
        <w:pStyle w:val="Index1"/>
        <w:rPr>
          <w:rFonts w:cstheme="minorHAnsi"/>
          <w:noProof/>
        </w:rPr>
      </w:pPr>
      <w:r w:rsidRPr="00027825">
        <w:rPr>
          <w:rFonts w:cstheme="minorHAnsi"/>
          <w:noProof/>
        </w:rPr>
        <w:t>Lync para Mac 2011, 22</w:t>
      </w:r>
    </w:p>
    <w:p w14:paraId="7A1E3A37" w14:textId="77777777" w:rsidR="00027825" w:rsidRPr="00027825" w:rsidRDefault="00027825">
      <w:pPr>
        <w:pStyle w:val="Index1"/>
        <w:rPr>
          <w:rFonts w:cstheme="minorHAnsi"/>
          <w:noProof/>
        </w:rPr>
      </w:pPr>
      <w:r w:rsidRPr="00027825">
        <w:rPr>
          <w:rFonts w:cstheme="minorHAnsi"/>
          <w:noProof/>
        </w:rPr>
        <w:t>Lync Server 2013, 21</w:t>
      </w:r>
    </w:p>
    <w:p w14:paraId="74AC4EE8" w14:textId="77777777" w:rsidR="00027825" w:rsidRPr="00027825" w:rsidRDefault="00027825">
      <w:pPr>
        <w:pStyle w:val="Index1"/>
        <w:rPr>
          <w:rFonts w:cstheme="minorHAnsi"/>
          <w:noProof/>
        </w:rPr>
      </w:pPr>
      <w:r w:rsidRPr="00027825">
        <w:rPr>
          <w:rFonts w:cstheme="minorHAnsi"/>
          <w:noProof/>
        </w:rPr>
        <w:t>Microsoft Application Virtualization Hosting para Desktops, 27</w:t>
      </w:r>
    </w:p>
    <w:p w14:paraId="115C0F19" w14:textId="77777777" w:rsidR="00027825" w:rsidRPr="00027825" w:rsidRDefault="00027825">
      <w:pPr>
        <w:pStyle w:val="Index1"/>
        <w:rPr>
          <w:rFonts w:cstheme="minorHAnsi"/>
          <w:noProof/>
        </w:rPr>
      </w:pPr>
      <w:r w:rsidRPr="00027825">
        <w:rPr>
          <w:rFonts w:cstheme="minorHAnsi"/>
          <w:noProof/>
        </w:rPr>
        <w:t>Microsoft Dynamics 365 Services Provider, 13</w:t>
      </w:r>
    </w:p>
    <w:p w14:paraId="13BBEC74" w14:textId="77777777" w:rsidR="00027825" w:rsidRPr="00027825" w:rsidRDefault="00027825">
      <w:pPr>
        <w:pStyle w:val="Index1"/>
        <w:rPr>
          <w:rFonts w:cstheme="minorHAnsi"/>
          <w:noProof/>
        </w:rPr>
      </w:pPr>
      <w:r w:rsidRPr="00027825">
        <w:rPr>
          <w:rFonts w:cstheme="minorHAnsi"/>
          <w:noProof/>
        </w:rPr>
        <w:t>Microsoft Dynamics AX 2012 R2, 12</w:t>
      </w:r>
    </w:p>
    <w:p w14:paraId="2B6AE4BA" w14:textId="77777777" w:rsidR="00027825" w:rsidRPr="00027825" w:rsidRDefault="00027825">
      <w:pPr>
        <w:pStyle w:val="Index1"/>
        <w:rPr>
          <w:rFonts w:cstheme="minorHAnsi"/>
          <w:noProof/>
        </w:rPr>
      </w:pPr>
      <w:r w:rsidRPr="00027825">
        <w:rPr>
          <w:rFonts w:cstheme="minorHAnsi"/>
          <w:noProof/>
        </w:rPr>
        <w:t>Microsoft Dynamics AX 2012 R3, 12, 13</w:t>
      </w:r>
    </w:p>
    <w:p w14:paraId="3ED56B18" w14:textId="77777777" w:rsidR="00027825" w:rsidRPr="00027825" w:rsidRDefault="00027825">
      <w:pPr>
        <w:pStyle w:val="Index1"/>
        <w:rPr>
          <w:rFonts w:cstheme="minorHAnsi"/>
          <w:noProof/>
        </w:rPr>
      </w:pPr>
      <w:r w:rsidRPr="00027825">
        <w:rPr>
          <w:rFonts w:cstheme="minorHAnsi"/>
          <w:noProof/>
        </w:rPr>
        <w:t>Microsoft Dynamics AX 2012 R3 Standard Commerce Server Core, 12</w:t>
      </w:r>
    </w:p>
    <w:p w14:paraId="1C7A420D" w14:textId="77777777" w:rsidR="00027825" w:rsidRPr="00027825" w:rsidRDefault="00027825">
      <w:pPr>
        <w:pStyle w:val="Index1"/>
        <w:rPr>
          <w:rFonts w:cstheme="minorHAnsi"/>
          <w:noProof/>
        </w:rPr>
      </w:pPr>
      <w:r w:rsidRPr="00027825">
        <w:rPr>
          <w:rFonts w:cstheme="minorHAnsi"/>
          <w:noProof/>
        </w:rPr>
        <w:t>Microsoft Dynamics CRM 2016, 13</w:t>
      </w:r>
    </w:p>
    <w:p w14:paraId="1944A765" w14:textId="77777777" w:rsidR="00027825" w:rsidRPr="00027825" w:rsidRDefault="00027825">
      <w:pPr>
        <w:pStyle w:val="Index1"/>
        <w:rPr>
          <w:rFonts w:cstheme="minorHAnsi"/>
          <w:noProof/>
        </w:rPr>
      </w:pPr>
      <w:r w:rsidRPr="00027825">
        <w:rPr>
          <w:rFonts w:cstheme="minorHAnsi"/>
          <w:noProof/>
        </w:rPr>
        <w:t>Microsoft Dynamics GP 2015 R2, 15</w:t>
      </w:r>
    </w:p>
    <w:p w14:paraId="79D689C8" w14:textId="77777777" w:rsidR="00027825" w:rsidRPr="00027825" w:rsidRDefault="00027825">
      <w:pPr>
        <w:pStyle w:val="Index1"/>
        <w:rPr>
          <w:rFonts w:cstheme="minorHAnsi"/>
          <w:noProof/>
        </w:rPr>
      </w:pPr>
      <w:r w:rsidRPr="00027825">
        <w:rPr>
          <w:rFonts w:cstheme="minorHAnsi"/>
          <w:noProof/>
        </w:rPr>
        <w:t>Microsoft Dynamics GP 2016, 15, 16</w:t>
      </w:r>
    </w:p>
    <w:p w14:paraId="3670B16C" w14:textId="77777777" w:rsidR="00027825" w:rsidRPr="00027825" w:rsidRDefault="00027825">
      <w:pPr>
        <w:pStyle w:val="Index1"/>
        <w:rPr>
          <w:rFonts w:cstheme="minorHAnsi"/>
          <w:noProof/>
        </w:rPr>
      </w:pPr>
      <w:r w:rsidRPr="00027825">
        <w:rPr>
          <w:rFonts w:cstheme="minorHAnsi"/>
          <w:noProof/>
        </w:rPr>
        <w:t>Microsoft Dynamics NAV 2015, 14</w:t>
      </w:r>
    </w:p>
    <w:p w14:paraId="1C534824" w14:textId="77777777" w:rsidR="00027825" w:rsidRPr="00027825" w:rsidRDefault="00027825">
      <w:pPr>
        <w:pStyle w:val="Index1"/>
        <w:rPr>
          <w:rFonts w:cstheme="minorHAnsi"/>
          <w:noProof/>
        </w:rPr>
      </w:pPr>
      <w:r w:rsidRPr="00027825">
        <w:rPr>
          <w:rFonts w:cstheme="minorHAnsi"/>
          <w:noProof/>
        </w:rPr>
        <w:t>Microsoft Dynamics NAV 2016, 14</w:t>
      </w:r>
    </w:p>
    <w:p w14:paraId="420340A1" w14:textId="77777777" w:rsidR="00027825" w:rsidRPr="00027825" w:rsidRDefault="00027825">
      <w:pPr>
        <w:pStyle w:val="Index1"/>
        <w:rPr>
          <w:rFonts w:cstheme="minorHAnsi"/>
          <w:noProof/>
        </w:rPr>
      </w:pPr>
      <w:r w:rsidRPr="00027825">
        <w:rPr>
          <w:rFonts w:cstheme="minorHAnsi"/>
          <w:noProof/>
        </w:rPr>
        <w:t>Microsoft Dynamics SL 2011, 16</w:t>
      </w:r>
    </w:p>
    <w:p w14:paraId="11D33922" w14:textId="77777777" w:rsidR="00027825" w:rsidRPr="00027825" w:rsidRDefault="00027825">
      <w:pPr>
        <w:pStyle w:val="Index1"/>
        <w:rPr>
          <w:rFonts w:cstheme="minorHAnsi"/>
          <w:noProof/>
        </w:rPr>
      </w:pPr>
      <w:r w:rsidRPr="00027825">
        <w:rPr>
          <w:rFonts w:cstheme="minorHAnsi"/>
          <w:noProof/>
        </w:rPr>
        <w:t>Microsoft Dynamics SL 2015, 16, 17</w:t>
      </w:r>
    </w:p>
    <w:p w14:paraId="6F437C41" w14:textId="77777777" w:rsidR="00027825" w:rsidRPr="00027825" w:rsidRDefault="00027825">
      <w:pPr>
        <w:pStyle w:val="Index1"/>
        <w:rPr>
          <w:rFonts w:cstheme="minorHAnsi"/>
          <w:noProof/>
        </w:rPr>
      </w:pPr>
      <w:r w:rsidRPr="00027825">
        <w:rPr>
          <w:rFonts w:cstheme="minorHAnsi"/>
          <w:noProof/>
        </w:rPr>
        <w:t>Microsoft Identity Manager 2016, 30, 31</w:t>
      </w:r>
    </w:p>
    <w:p w14:paraId="0B02BE94" w14:textId="77777777" w:rsidR="00027825" w:rsidRPr="00027825" w:rsidRDefault="00027825">
      <w:pPr>
        <w:pStyle w:val="Index1"/>
        <w:rPr>
          <w:rFonts w:cstheme="minorHAnsi"/>
          <w:noProof/>
        </w:rPr>
      </w:pPr>
      <w:r w:rsidRPr="00027825">
        <w:rPr>
          <w:rFonts w:cstheme="minorHAnsi"/>
          <w:noProof/>
        </w:rPr>
        <w:t>Microsoft User Experience Virtualization Hosting para Desktops, 28</w:t>
      </w:r>
    </w:p>
    <w:p w14:paraId="0355FC13" w14:textId="77777777" w:rsidR="00027825" w:rsidRPr="00027825" w:rsidRDefault="00027825">
      <w:pPr>
        <w:pStyle w:val="Index1"/>
        <w:rPr>
          <w:rFonts w:cstheme="minorHAnsi"/>
          <w:noProof/>
        </w:rPr>
      </w:pPr>
      <w:r w:rsidRPr="00027825">
        <w:rPr>
          <w:rFonts w:cstheme="minorHAnsi"/>
          <w:noProof/>
        </w:rPr>
        <w:t>Office 2013, 17</w:t>
      </w:r>
    </w:p>
    <w:p w14:paraId="14B4233F" w14:textId="77777777" w:rsidR="00027825" w:rsidRPr="00027825" w:rsidRDefault="00027825">
      <w:pPr>
        <w:pStyle w:val="Index1"/>
        <w:rPr>
          <w:rFonts w:cstheme="minorHAnsi"/>
          <w:noProof/>
        </w:rPr>
      </w:pPr>
      <w:r w:rsidRPr="00027825">
        <w:rPr>
          <w:rFonts w:cstheme="minorHAnsi"/>
          <w:noProof/>
        </w:rPr>
        <w:t>Office 365 Enterprise, 22</w:t>
      </w:r>
    </w:p>
    <w:p w14:paraId="5DB8E028" w14:textId="77777777" w:rsidR="00027825" w:rsidRPr="00027825" w:rsidRDefault="00027825">
      <w:pPr>
        <w:pStyle w:val="Index1"/>
        <w:rPr>
          <w:rFonts w:cstheme="minorHAnsi"/>
          <w:noProof/>
        </w:rPr>
      </w:pPr>
      <w:r w:rsidRPr="00027825">
        <w:rPr>
          <w:rFonts w:cstheme="minorHAnsi"/>
          <w:noProof/>
        </w:rPr>
        <w:t>Office Multi Language Pack 2013, 17</w:t>
      </w:r>
    </w:p>
    <w:p w14:paraId="187C482F" w14:textId="77777777" w:rsidR="00027825" w:rsidRPr="00027825" w:rsidRDefault="00027825">
      <w:pPr>
        <w:pStyle w:val="Index1"/>
        <w:rPr>
          <w:rFonts w:cstheme="minorHAnsi"/>
          <w:noProof/>
        </w:rPr>
      </w:pPr>
      <w:r w:rsidRPr="00027825">
        <w:rPr>
          <w:rFonts w:cstheme="minorHAnsi"/>
          <w:noProof/>
          <w:lang w:val="fr-FR"/>
        </w:rPr>
        <w:t>Office Professional Plus 2016</w:t>
      </w:r>
      <w:r w:rsidRPr="00027825">
        <w:rPr>
          <w:rFonts w:cstheme="minorHAnsi"/>
          <w:noProof/>
        </w:rPr>
        <w:t>, 17</w:t>
      </w:r>
    </w:p>
    <w:p w14:paraId="72E9EAE5" w14:textId="77777777" w:rsidR="00027825" w:rsidRPr="00027825" w:rsidRDefault="00027825">
      <w:pPr>
        <w:pStyle w:val="Index1"/>
        <w:rPr>
          <w:rFonts w:cstheme="minorHAnsi"/>
          <w:noProof/>
        </w:rPr>
      </w:pPr>
      <w:r w:rsidRPr="00027825">
        <w:rPr>
          <w:rFonts w:cstheme="minorHAnsi"/>
          <w:noProof/>
        </w:rPr>
        <w:t>Office Standard 2016, 17</w:t>
      </w:r>
    </w:p>
    <w:p w14:paraId="12E53966" w14:textId="77777777" w:rsidR="00027825" w:rsidRPr="00027825" w:rsidRDefault="00027825">
      <w:pPr>
        <w:pStyle w:val="Index1"/>
        <w:rPr>
          <w:rFonts w:cstheme="minorHAnsi"/>
          <w:noProof/>
        </w:rPr>
      </w:pPr>
      <w:r w:rsidRPr="00027825">
        <w:rPr>
          <w:rFonts w:cstheme="minorHAnsi"/>
          <w:noProof/>
        </w:rPr>
        <w:t>Office Web Apps, 3</w:t>
      </w:r>
    </w:p>
    <w:p w14:paraId="7ED7A83C" w14:textId="77777777" w:rsidR="00027825" w:rsidRPr="00027825" w:rsidRDefault="00027825">
      <w:pPr>
        <w:pStyle w:val="Index1"/>
        <w:rPr>
          <w:rFonts w:cstheme="minorHAnsi"/>
          <w:noProof/>
        </w:rPr>
      </w:pPr>
      <w:r w:rsidRPr="00027825">
        <w:rPr>
          <w:rFonts w:cstheme="minorHAnsi"/>
          <w:noProof/>
        </w:rPr>
        <w:t>Pacote da Plataforma de Nuvem, 9, 24</w:t>
      </w:r>
    </w:p>
    <w:p w14:paraId="325E101E" w14:textId="77777777" w:rsidR="00027825" w:rsidRPr="00027825" w:rsidRDefault="00027825">
      <w:pPr>
        <w:pStyle w:val="Index1"/>
        <w:rPr>
          <w:rFonts w:cstheme="minorHAnsi"/>
          <w:noProof/>
        </w:rPr>
      </w:pPr>
      <w:r w:rsidRPr="00027825">
        <w:rPr>
          <w:rFonts w:cstheme="minorHAnsi"/>
          <w:noProof/>
        </w:rPr>
        <w:t>Pacote de Produtividade, 19, 20, 21, 25</w:t>
      </w:r>
    </w:p>
    <w:p w14:paraId="5D9D0E5C" w14:textId="77777777" w:rsidR="00027825" w:rsidRPr="00027825" w:rsidRDefault="00027825">
      <w:pPr>
        <w:pStyle w:val="Index1"/>
        <w:rPr>
          <w:rFonts w:cstheme="minorHAnsi"/>
          <w:noProof/>
        </w:rPr>
      </w:pPr>
      <w:r w:rsidRPr="00027825">
        <w:rPr>
          <w:rFonts w:cstheme="minorHAnsi"/>
          <w:noProof/>
        </w:rPr>
        <w:t>Pacote do Windows Azure para Windows Server, 24</w:t>
      </w:r>
    </w:p>
    <w:p w14:paraId="6D3CD9DA" w14:textId="77777777" w:rsidR="00027825" w:rsidRPr="00027825" w:rsidRDefault="00027825">
      <w:pPr>
        <w:pStyle w:val="Index1"/>
        <w:rPr>
          <w:rFonts w:cstheme="minorHAnsi"/>
          <w:noProof/>
        </w:rPr>
      </w:pPr>
      <w:r w:rsidRPr="00027825">
        <w:rPr>
          <w:rFonts w:cstheme="minorHAnsi"/>
          <w:noProof/>
        </w:rPr>
        <w:t>Productivity Suite, 20</w:t>
      </w:r>
    </w:p>
    <w:p w14:paraId="527E78C1" w14:textId="77777777" w:rsidR="00027825" w:rsidRPr="00027825" w:rsidRDefault="00027825">
      <w:pPr>
        <w:pStyle w:val="Index1"/>
        <w:rPr>
          <w:rFonts w:cstheme="minorHAnsi"/>
          <w:noProof/>
        </w:rPr>
      </w:pPr>
      <w:r w:rsidRPr="00027825">
        <w:rPr>
          <w:rFonts w:cstheme="minorHAnsi"/>
          <w:noProof/>
        </w:rPr>
        <w:t>Project 2013, 17</w:t>
      </w:r>
    </w:p>
    <w:p w14:paraId="58EB67FE" w14:textId="77777777" w:rsidR="00027825" w:rsidRPr="00027825" w:rsidRDefault="00027825">
      <w:pPr>
        <w:pStyle w:val="Index1"/>
        <w:rPr>
          <w:rFonts w:cstheme="minorHAnsi"/>
          <w:noProof/>
        </w:rPr>
      </w:pPr>
      <w:r w:rsidRPr="00027825">
        <w:rPr>
          <w:rFonts w:cstheme="minorHAnsi"/>
          <w:noProof/>
        </w:rPr>
        <w:t>Project 2016 Professional, 17, 18</w:t>
      </w:r>
    </w:p>
    <w:p w14:paraId="5A0159FB" w14:textId="77777777" w:rsidR="00027825" w:rsidRPr="00027825" w:rsidRDefault="00027825">
      <w:pPr>
        <w:pStyle w:val="Index1"/>
        <w:rPr>
          <w:rFonts w:cstheme="minorHAnsi"/>
          <w:noProof/>
        </w:rPr>
      </w:pPr>
      <w:r w:rsidRPr="00027825">
        <w:rPr>
          <w:rFonts w:cstheme="minorHAnsi"/>
          <w:noProof/>
        </w:rPr>
        <w:t>Project 2016 Standard, 17, 18</w:t>
      </w:r>
    </w:p>
    <w:p w14:paraId="00E5E2CE" w14:textId="77777777" w:rsidR="00027825" w:rsidRPr="00027825" w:rsidRDefault="00027825">
      <w:pPr>
        <w:pStyle w:val="Index1"/>
        <w:rPr>
          <w:rFonts w:cstheme="minorHAnsi"/>
          <w:noProof/>
        </w:rPr>
      </w:pPr>
      <w:r w:rsidRPr="00027825">
        <w:rPr>
          <w:rFonts w:cstheme="minorHAnsi"/>
          <w:noProof/>
        </w:rPr>
        <w:t>Project Server 2013, 19, 20</w:t>
      </w:r>
    </w:p>
    <w:p w14:paraId="0E3AAC8A" w14:textId="77777777" w:rsidR="00027825" w:rsidRPr="00027825" w:rsidRDefault="00027825">
      <w:pPr>
        <w:pStyle w:val="Index1"/>
        <w:rPr>
          <w:rFonts w:cstheme="minorHAnsi"/>
          <w:noProof/>
        </w:rPr>
      </w:pPr>
      <w:r w:rsidRPr="00027825">
        <w:rPr>
          <w:rFonts w:cstheme="minorHAnsi"/>
          <w:noProof/>
        </w:rPr>
        <w:t>Project Server 2016, 19</w:t>
      </w:r>
    </w:p>
    <w:p w14:paraId="7BF9EA58" w14:textId="77777777" w:rsidR="00027825" w:rsidRPr="00027825" w:rsidRDefault="00027825">
      <w:pPr>
        <w:pStyle w:val="Index1"/>
        <w:rPr>
          <w:rFonts w:cstheme="minorHAnsi"/>
          <w:noProof/>
        </w:rPr>
      </w:pPr>
      <w:r w:rsidRPr="00027825">
        <w:rPr>
          <w:rFonts w:cstheme="minorHAnsi"/>
          <w:noProof/>
        </w:rPr>
        <w:t>R Server 2016 em Linux, 3</w:t>
      </w:r>
    </w:p>
    <w:p w14:paraId="3DA030DC" w14:textId="77777777" w:rsidR="00027825" w:rsidRPr="00027825" w:rsidRDefault="00027825">
      <w:pPr>
        <w:pStyle w:val="Index1"/>
        <w:rPr>
          <w:rFonts w:cstheme="minorHAnsi"/>
          <w:noProof/>
        </w:rPr>
      </w:pPr>
      <w:r w:rsidRPr="00027825">
        <w:rPr>
          <w:rFonts w:cstheme="minorHAnsi"/>
          <w:noProof/>
        </w:rPr>
        <w:t>R Server 2016 Hadoop, 3</w:t>
      </w:r>
    </w:p>
    <w:p w14:paraId="457F45F5" w14:textId="77777777" w:rsidR="00027825" w:rsidRPr="00027825" w:rsidRDefault="00027825">
      <w:pPr>
        <w:pStyle w:val="Index1"/>
        <w:rPr>
          <w:rFonts w:cstheme="minorHAnsi"/>
          <w:noProof/>
        </w:rPr>
      </w:pPr>
      <w:r w:rsidRPr="00027825">
        <w:rPr>
          <w:rFonts w:cstheme="minorHAnsi"/>
          <w:noProof/>
        </w:rPr>
        <w:t>R2 do Windows Server 2012, 30</w:t>
      </w:r>
    </w:p>
    <w:p w14:paraId="3EABA045" w14:textId="77777777" w:rsidR="00027825" w:rsidRPr="00027825" w:rsidRDefault="00027825">
      <w:pPr>
        <w:pStyle w:val="Index1"/>
        <w:rPr>
          <w:rFonts w:cstheme="minorHAnsi"/>
          <w:noProof/>
        </w:rPr>
      </w:pPr>
      <w:r w:rsidRPr="00027825">
        <w:rPr>
          <w:rFonts w:cstheme="minorHAnsi"/>
          <w:noProof/>
        </w:rPr>
        <w:t>SAL do Hosted Exchange Standard, 19, 25</w:t>
      </w:r>
    </w:p>
    <w:p w14:paraId="59304FDB" w14:textId="77777777" w:rsidR="00027825" w:rsidRPr="00027825" w:rsidRDefault="00027825">
      <w:pPr>
        <w:pStyle w:val="Index1"/>
        <w:rPr>
          <w:rFonts w:cstheme="minorHAnsi"/>
          <w:noProof/>
        </w:rPr>
      </w:pPr>
      <w:r w:rsidRPr="00027825">
        <w:rPr>
          <w:rFonts w:cstheme="minorHAnsi"/>
          <w:noProof/>
        </w:rPr>
        <w:t>Serviços de Área de Trabalho Remota do Windows Server 2016, 30, 31</w:t>
      </w:r>
    </w:p>
    <w:p w14:paraId="2D7467C4" w14:textId="77777777" w:rsidR="00027825" w:rsidRPr="00027825" w:rsidRDefault="00027825">
      <w:pPr>
        <w:pStyle w:val="Index1"/>
        <w:rPr>
          <w:rFonts w:cstheme="minorHAnsi"/>
          <w:noProof/>
        </w:rPr>
      </w:pPr>
      <w:r w:rsidRPr="00027825">
        <w:rPr>
          <w:rFonts w:cstheme="minorHAnsi"/>
          <w:noProof/>
        </w:rPr>
        <w:t>Servidor do Office Online, 17</w:t>
      </w:r>
    </w:p>
    <w:p w14:paraId="65BD908F" w14:textId="77777777" w:rsidR="00027825" w:rsidRPr="00027825" w:rsidRDefault="00027825">
      <w:pPr>
        <w:pStyle w:val="Index1"/>
        <w:rPr>
          <w:rFonts w:cstheme="minorHAnsi"/>
          <w:noProof/>
        </w:rPr>
      </w:pPr>
      <w:r w:rsidRPr="00027825">
        <w:rPr>
          <w:rFonts w:cstheme="minorHAnsi"/>
          <w:noProof/>
        </w:rPr>
        <w:t>SharePoint 2016 Hosting, 20</w:t>
      </w:r>
    </w:p>
    <w:p w14:paraId="345FAD4B" w14:textId="77777777" w:rsidR="00027825" w:rsidRPr="00027825" w:rsidRDefault="00027825">
      <w:pPr>
        <w:pStyle w:val="Index1"/>
        <w:rPr>
          <w:rFonts w:cstheme="minorHAnsi"/>
          <w:noProof/>
        </w:rPr>
      </w:pPr>
      <w:r w:rsidRPr="00027825">
        <w:rPr>
          <w:rFonts w:cstheme="minorHAnsi"/>
          <w:noProof/>
        </w:rPr>
        <w:t>SharePoint Server 2013, 20</w:t>
      </w:r>
    </w:p>
    <w:p w14:paraId="5587ECF0" w14:textId="77777777" w:rsidR="00027825" w:rsidRPr="00027825" w:rsidRDefault="00027825">
      <w:pPr>
        <w:pStyle w:val="Index1"/>
        <w:rPr>
          <w:rFonts w:cstheme="minorHAnsi"/>
          <w:noProof/>
        </w:rPr>
      </w:pPr>
      <w:r w:rsidRPr="00027825">
        <w:rPr>
          <w:rFonts w:cstheme="minorHAnsi"/>
          <w:noProof/>
        </w:rPr>
        <w:t>SharePoint Server 2016 Standard, 20, 25</w:t>
      </w:r>
    </w:p>
    <w:p w14:paraId="5A999318" w14:textId="77777777" w:rsidR="00027825" w:rsidRPr="00027825" w:rsidRDefault="00027825">
      <w:pPr>
        <w:pStyle w:val="Index1"/>
        <w:rPr>
          <w:rFonts w:cstheme="minorHAnsi"/>
          <w:noProof/>
        </w:rPr>
      </w:pPr>
      <w:r w:rsidRPr="00027825">
        <w:rPr>
          <w:rFonts w:cstheme="minorHAnsi"/>
          <w:noProof/>
        </w:rPr>
        <w:t>SharePoint Server Standard, 20</w:t>
      </w:r>
    </w:p>
    <w:p w14:paraId="50ACECBD" w14:textId="77777777" w:rsidR="00027825" w:rsidRPr="00027825" w:rsidRDefault="00027825">
      <w:pPr>
        <w:pStyle w:val="Index1"/>
        <w:rPr>
          <w:rFonts w:cstheme="minorHAnsi"/>
          <w:noProof/>
        </w:rPr>
      </w:pPr>
      <w:r w:rsidRPr="00027825">
        <w:rPr>
          <w:rFonts w:cstheme="minorHAnsi"/>
          <w:noProof/>
        </w:rPr>
        <w:t>Sistema Operacional Windows Desktop, 30</w:t>
      </w:r>
    </w:p>
    <w:p w14:paraId="1502F384" w14:textId="77777777" w:rsidR="00027825" w:rsidRPr="00027825" w:rsidRDefault="00027825">
      <w:pPr>
        <w:pStyle w:val="Index1"/>
        <w:rPr>
          <w:rFonts w:cstheme="minorHAnsi"/>
          <w:noProof/>
        </w:rPr>
      </w:pPr>
      <w:r w:rsidRPr="00027825">
        <w:rPr>
          <w:rFonts w:cstheme="minorHAnsi"/>
          <w:noProof/>
        </w:rPr>
        <w:t>Skype for Business 2015 Enterprise Plus, 21</w:t>
      </w:r>
    </w:p>
    <w:p w14:paraId="2D44D52A" w14:textId="77777777" w:rsidR="00027825" w:rsidRPr="00027825" w:rsidRDefault="00027825">
      <w:pPr>
        <w:pStyle w:val="Index1"/>
        <w:rPr>
          <w:rFonts w:cstheme="minorHAnsi"/>
          <w:noProof/>
        </w:rPr>
      </w:pPr>
      <w:r w:rsidRPr="00027825">
        <w:rPr>
          <w:rFonts w:cstheme="minorHAnsi"/>
          <w:noProof/>
        </w:rPr>
        <w:t>Skype for Business Server 2015 Enterprise, 21, 22</w:t>
      </w:r>
    </w:p>
    <w:p w14:paraId="44B2674D" w14:textId="77777777" w:rsidR="00027825" w:rsidRPr="00027825" w:rsidRDefault="00027825">
      <w:pPr>
        <w:pStyle w:val="Index1"/>
        <w:rPr>
          <w:rFonts w:cstheme="minorHAnsi"/>
          <w:noProof/>
        </w:rPr>
      </w:pPr>
      <w:r w:rsidRPr="00027825">
        <w:rPr>
          <w:rFonts w:cstheme="minorHAnsi"/>
          <w:noProof/>
        </w:rPr>
        <w:t>Skype for Business Server 2015 Plus, 21, 22</w:t>
      </w:r>
    </w:p>
    <w:p w14:paraId="0B31D3E9" w14:textId="77777777" w:rsidR="00027825" w:rsidRPr="00027825" w:rsidRDefault="00027825">
      <w:pPr>
        <w:pStyle w:val="Index1"/>
        <w:rPr>
          <w:rFonts w:cstheme="minorHAnsi"/>
          <w:noProof/>
        </w:rPr>
      </w:pPr>
      <w:r w:rsidRPr="00027825">
        <w:rPr>
          <w:rFonts w:cstheme="minorHAnsi"/>
          <w:noProof/>
        </w:rPr>
        <w:t>Skype for Business Server 2015 Standard, 21, 25</w:t>
      </w:r>
    </w:p>
    <w:p w14:paraId="119B4A71" w14:textId="77777777" w:rsidR="00027825" w:rsidRPr="00027825" w:rsidRDefault="00027825">
      <w:pPr>
        <w:pStyle w:val="Index1"/>
        <w:rPr>
          <w:rFonts w:cstheme="minorHAnsi"/>
          <w:noProof/>
        </w:rPr>
      </w:pPr>
      <w:r w:rsidRPr="00027825">
        <w:rPr>
          <w:rFonts w:cstheme="minorHAnsi"/>
          <w:noProof/>
        </w:rPr>
        <w:t>SQL Server 2012, 23, 24</w:t>
      </w:r>
    </w:p>
    <w:p w14:paraId="0D839EC1" w14:textId="77777777" w:rsidR="00027825" w:rsidRPr="00027825" w:rsidRDefault="00027825">
      <w:pPr>
        <w:pStyle w:val="Index1"/>
        <w:rPr>
          <w:rFonts w:cstheme="minorHAnsi"/>
          <w:noProof/>
        </w:rPr>
      </w:pPr>
      <w:r w:rsidRPr="00027825">
        <w:rPr>
          <w:rFonts w:cstheme="minorHAnsi"/>
          <w:noProof/>
        </w:rPr>
        <w:t>SQL Server 2016, 23</w:t>
      </w:r>
    </w:p>
    <w:p w14:paraId="0D6E1374" w14:textId="77777777" w:rsidR="00027825" w:rsidRPr="00027825" w:rsidRDefault="00027825">
      <w:pPr>
        <w:pStyle w:val="Index1"/>
        <w:rPr>
          <w:rFonts w:cstheme="minorHAnsi"/>
          <w:noProof/>
        </w:rPr>
      </w:pPr>
      <w:r w:rsidRPr="00027825">
        <w:rPr>
          <w:rFonts w:cstheme="minorHAnsi"/>
          <w:noProof/>
        </w:rPr>
        <w:t>SQL Server 2016 Enterprise Core, 3</w:t>
      </w:r>
    </w:p>
    <w:p w14:paraId="52ED0B9A" w14:textId="77777777" w:rsidR="00027825" w:rsidRPr="00027825" w:rsidRDefault="00027825">
      <w:pPr>
        <w:pStyle w:val="Index1"/>
        <w:rPr>
          <w:rFonts w:cstheme="minorHAnsi"/>
          <w:noProof/>
        </w:rPr>
      </w:pPr>
      <w:r w:rsidRPr="00027825">
        <w:rPr>
          <w:rFonts w:cstheme="minorHAnsi"/>
          <w:noProof/>
        </w:rPr>
        <w:t>SQL Server 2016 Standard, 3</w:t>
      </w:r>
    </w:p>
    <w:p w14:paraId="6AE2F134" w14:textId="77777777" w:rsidR="00027825" w:rsidRPr="00027825" w:rsidRDefault="00027825">
      <w:pPr>
        <w:pStyle w:val="Index1"/>
        <w:rPr>
          <w:rFonts w:cstheme="minorHAnsi"/>
          <w:noProof/>
        </w:rPr>
      </w:pPr>
      <w:r w:rsidRPr="00027825">
        <w:rPr>
          <w:rFonts w:cstheme="minorHAnsi"/>
          <w:noProof/>
        </w:rPr>
        <w:t>SQL Server 2016 Standard Core, 3</w:t>
      </w:r>
    </w:p>
    <w:p w14:paraId="1F4C4510" w14:textId="77777777" w:rsidR="00027825" w:rsidRPr="00027825" w:rsidRDefault="00027825">
      <w:pPr>
        <w:pStyle w:val="Index1"/>
        <w:rPr>
          <w:rFonts w:cstheme="minorHAnsi"/>
          <w:noProof/>
        </w:rPr>
      </w:pPr>
      <w:r w:rsidRPr="00027825">
        <w:rPr>
          <w:rFonts w:cstheme="minorHAnsi"/>
          <w:noProof/>
        </w:rPr>
        <w:t>SQL Server 2016 Web Core, 3</w:t>
      </w:r>
    </w:p>
    <w:p w14:paraId="4C024350" w14:textId="77777777" w:rsidR="00027825" w:rsidRPr="00027825" w:rsidRDefault="00027825">
      <w:pPr>
        <w:pStyle w:val="Index1"/>
        <w:rPr>
          <w:rFonts w:cstheme="minorHAnsi"/>
          <w:noProof/>
        </w:rPr>
      </w:pPr>
      <w:r w:rsidRPr="00027825">
        <w:rPr>
          <w:rFonts w:cstheme="minorHAnsi"/>
          <w:noProof/>
        </w:rPr>
        <w:t>SQL Server 2017 Enterprise Core, 3, 23</w:t>
      </w:r>
    </w:p>
    <w:p w14:paraId="0DDD3F5D" w14:textId="77777777" w:rsidR="00027825" w:rsidRPr="00027825" w:rsidRDefault="00027825">
      <w:pPr>
        <w:pStyle w:val="Index1"/>
        <w:rPr>
          <w:rFonts w:cstheme="minorHAnsi"/>
          <w:noProof/>
        </w:rPr>
      </w:pPr>
      <w:r w:rsidRPr="00027825">
        <w:rPr>
          <w:rFonts w:cstheme="minorHAnsi"/>
          <w:noProof/>
        </w:rPr>
        <w:t>SQL Server 2017 Standard, 3, 23</w:t>
      </w:r>
    </w:p>
    <w:p w14:paraId="7BD48A74" w14:textId="77777777" w:rsidR="00027825" w:rsidRPr="00027825" w:rsidRDefault="00027825">
      <w:pPr>
        <w:pStyle w:val="Index1"/>
        <w:rPr>
          <w:rFonts w:cstheme="minorHAnsi"/>
          <w:noProof/>
        </w:rPr>
      </w:pPr>
      <w:r w:rsidRPr="00027825">
        <w:rPr>
          <w:rFonts w:cstheme="minorHAnsi"/>
          <w:noProof/>
        </w:rPr>
        <w:t>SQL Server 2017 Standard Core, 3, 23</w:t>
      </w:r>
    </w:p>
    <w:p w14:paraId="23D082C6" w14:textId="77777777" w:rsidR="00027825" w:rsidRPr="00027825" w:rsidRDefault="00027825">
      <w:pPr>
        <w:pStyle w:val="Index1"/>
        <w:rPr>
          <w:rFonts w:cstheme="minorHAnsi"/>
          <w:noProof/>
        </w:rPr>
      </w:pPr>
      <w:r w:rsidRPr="00027825">
        <w:rPr>
          <w:rFonts w:cstheme="minorHAnsi"/>
          <w:noProof/>
        </w:rPr>
        <w:t>SQL Server 2017 Web Core, 3, 23</w:t>
      </w:r>
    </w:p>
    <w:p w14:paraId="11359882" w14:textId="77777777" w:rsidR="00027825" w:rsidRPr="00027825" w:rsidRDefault="00027825">
      <w:pPr>
        <w:pStyle w:val="Index1"/>
        <w:rPr>
          <w:rFonts w:cstheme="minorHAnsi"/>
          <w:noProof/>
        </w:rPr>
      </w:pPr>
      <w:r w:rsidRPr="00027825">
        <w:rPr>
          <w:rFonts w:cstheme="minorHAnsi"/>
          <w:noProof/>
        </w:rPr>
        <w:t>System Center 2012 R2, 24, 25</w:t>
      </w:r>
    </w:p>
    <w:p w14:paraId="50287E01" w14:textId="77777777" w:rsidR="00027825" w:rsidRPr="00027825" w:rsidRDefault="00027825">
      <w:pPr>
        <w:pStyle w:val="Index1"/>
        <w:rPr>
          <w:rFonts w:cstheme="minorHAnsi"/>
          <w:noProof/>
        </w:rPr>
      </w:pPr>
      <w:r w:rsidRPr="00027825">
        <w:rPr>
          <w:rFonts w:cstheme="minorHAnsi"/>
          <w:noProof/>
        </w:rPr>
        <w:t>System Center 2016 Data Protection Manager, 25, 26</w:t>
      </w:r>
    </w:p>
    <w:p w14:paraId="3C76D0D8" w14:textId="77777777" w:rsidR="00027825" w:rsidRPr="00027825" w:rsidRDefault="00027825">
      <w:pPr>
        <w:pStyle w:val="Index1"/>
        <w:rPr>
          <w:rFonts w:cstheme="minorHAnsi"/>
          <w:noProof/>
        </w:rPr>
      </w:pPr>
      <w:r w:rsidRPr="00027825">
        <w:rPr>
          <w:rFonts w:cstheme="minorHAnsi"/>
          <w:noProof/>
        </w:rPr>
        <w:t>System Center 2016 Datacenter, 25, 27</w:t>
      </w:r>
    </w:p>
    <w:p w14:paraId="3536B833" w14:textId="77777777" w:rsidR="00027825" w:rsidRPr="00027825" w:rsidRDefault="00027825">
      <w:pPr>
        <w:pStyle w:val="Index1"/>
        <w:rPr>
          <w:rFonts w:cstheme="minorHAnsi"/>
          <w:noProof/>
        </w:rPr>
      </w:pPr>
      <w:r w:rsidRPr="00027825">
        <w:rPr>
          <w:rFonts w:cstheme="minorHAnsi"/>
          <w:noProof/>
          <w:color w:val="000000" w:themeColor="text1"/>
        </w:rPr>
        <w:t>System Center 2016 Operations Manager</w:t>
      </w:r>
      <w:r w:rsidRPr="00027825">
        <w:rPr>
          <w:rFonts w:cstheme="minorHAnsi"/>
          <w:noProof/>
        </w:rPr>
        <w:t>, 26</w:t>
      </w:r>
    </w:p>
    <w:p w14:paraId="0F454C2E" w14:textId="77777777" w:rsidR="00027825" w:rsidRPr="00027825" w:rsidRDefault="00027825">
      <w:pPr>
        <w:pStyle w:val="Index1"/>
        <w:rPr>
          <w:rFonts w:cstheme="minorHAnsi"/>
          <w:noProof/>
        </w:rPr>
      </w:pPr>
      <w:r w:rsidRPr="00027825">
        <w:rPr>
          <w:rFonts w:cstheme="minorHAnsi"/>
          <w:noProof/>
        </w:rPr>
        <w:t>System Center 2016 Orchestrator, 25, 26</w:t>
      </w:r>
    </w:p>
    <w:p w14:paraId="70883768" w14:textId="77777777" w:rsidR="00027825" w:rsidRPr="00027825" w:rsidRDefault="00027825">
      <w:pPr>
        <w:pStyle w:val="Index1"/>
        <w:rPr>
          <w:rFonts w:cstheme="minorHAnsi"/>
          <w:noProof/>
        </w:rPr>
      </w:pPr>
      <w:r w:rsidRPr="00027825">
        <w:rPr>
          <w:rFonts w:cstheme="minorHAnsi"/>
          <w:noProof/>
          <w:color w:val="000000" w:themeColor="text1"/>
        </w:rPr>
        <w:t>System Center 2016 Service Manager</w:t>
      </w:r>
      <w:r w:rsidRPr="00027825">
        <w:rPr>
          <w:rFonts w:cstheme="minorHAnsi"/>
          <w:noProof/>
        </w:rPr>
        <w:t>, 26</w:t>
      </w:r>
    </w:p>
    <w:p w14:paraId="34C2818D" w14:textId="77777777" w:rsidR="00027825" w:rsidRPr="00027825" w:rsidRDefault="00027825">
      <w:pPr>
        <w:pStyle w:val="Index1"/>
        <w:rPr>
          <w:rFonts w:cstheme="minorHAnsi"/>
          <w:noProof/>
        </w:rPr>
      </w:pPr>
      <w:r w:rsidRPr="00027825">
        <w:rPr>
          <w:rFonts w:cstheme="minorHAnsi"/>
          <w:noProof/>
        </w:rPr>
        <w:t>System Center 2016 Standard, 25, 27</w:t>
      </w:r>
    </w:p>
    <w:p w14:paraId="24F0BFF0" w14:textId="77777777" w:rsidR="00027825" w:rsidRPr="00027825" w:rsidRDefault="00027825">
      <w:pPr>
        <w:pStyle w:val="Index1"/>
        <w:rPr>
          <w:rFonts w:cstheme="minorHAnsi"/>
          <w:noProof/>
        </w:rPr>
      </w:pPr>
      <w:r w:rsidRPr="00027825">
        <w:rPr>
          <w:rFonts w:cstheme="minorHAnsi"/>
          <w:noProof/>
        </w:rPr>
        <w:t>System Center Configuration Manager 1606, 25, 26</w:t>
      </w:r>
    </w:p>
    <w:p w14:paraId="43001921" w14:textId="77777777" w:rsidR="00027825" w:rsidRPr="00027825" w:rsidRDefault="00027825">
      <w:pPr>
        <w:pStyle w:val="Index1"/>
        <w:rPr>
          <w:rFonts w:cstheme="minorHAnsi"/>
          <w:noProof/>
        </w:rPr>
      </w:pPr>
      <w:r w:rsidRPr="00027825">
        <w:rPr>
          <w:rFonts w:cstheme="minorHAnsi"/>
          <w:noProof/>
        </w:rPr>
        <w:t>System Center Datacenter, 11</w:t>
      </w:r>
    </w:p>
    <w:p w14:paraId="75D0D0A4" w14:textId="77777777" w:rsidR="00027825" w:rsidRPr="00027825" w:rsidRDefault="00027825">
      <w:pPr>
        <w:pStyle w:val="Index1"/>
        <w:rPr>
          <w:rFonts w:cstheme="minorHAnsi"/>
          <w:noProof/>
        </w:rPr>
      </w:pPr>
      <w:r w:rsidRPr="00027825">
        <w:rPr>
          <w:rFonts w:cstheme="minorHAnsi"/>
          <w:noProof/>
        </w:rPr>
        <w:t>System Center Endpoint Protection, 26</w:t>
      </w:r>
    </w:p>
    <w:p w14:paraId="66E1129F" w14:textId="77777777" w:rsidR="00027825" w:rsidRPr="00027825" w:rsidRDefault="00027825">
      <w:pPr>
        <w:pStyle w:val="Index1"/>
        <w:rPr>
          <w:rFonts w:cstheme="minorHAnsi"/>
          <w:noProof/>
        </w:rPr>
      </w:pPr>
      <w:r w:rsidRPr="00027825">
        <w:rPr>
          <w:rFonts w:cstheme="minorHAnsi"/>
          <w:noProof/>
        </w:rPr>
        <w:t>System Center Endpoint Protection 1606, 25, 26</w:t>
      </w:r>
    </w:p>
    <w:p w14:paraId="63943F17" w14:textId="77777777" w:rsidR="00027825" w:rsidRPr="00027825" w:rsidRDefault="00027825">
      <w:pPr>
        <w:pStyle w:val="Index1"/>
        <w:rPr>
          <w:rFonts w:cstheme="minorHAnsi"/>
          <w:noProof/>
        </w:rPr>
      </w:pPr>
      <w:r w:rsidRPr="00027825">
        <w:rPr>
          <w:rFonts w:cstheme="minorHAnsi"/>
          <w:noProof/>
        </w:rPr>
        <w:t>System Center Operations Manager, 25</w:t>
      </w:r>
    </w:p>
    <w:p w14:paraId="494553AF" w14:textId="77777777" w:rsidR="00027825" w:rsidRPr="00027825" w:rsidRDefault="00027825">
      <w:pPr>
        <w:pStyle w:val="Index1"/>
        <w:rPr>
          <w:rFonts w:cstheme="minorHAnsi"/>
          <w:noProof/>
        </w:rPr>
      </w:pPr>
      <w:r w:rsidRPr="00027825">
        <w:rPr>
          <w:rFonts w:cstheme="minorHAnsi"/>
          <w:noProof/>
        </w:rPr>
        <w:t>System Center Standard, 11</w:t>
      </w:r>
    </w:p>
    <w:p w14:paraId="03A843DC" w14:textId="77777777" w:rsidR="00027825" w:rsidRPr="00027825" w:rsidRDefault="00027825">
      <w:pPr>
        <w:pStyle w:val="Index1"/>
        <w:rPr>
          <w:rFonts w:cstheme="minorHAnsi"/>
          <w:noProof/>
        </w:rPr>
      </w:pPr>
      <w:r w:rsidRPr="00027825">
        <w:rPr>
          <w:rFonts w:cstheme="minorHAnsi"/>
          <w:noProof/>
        </w:rPr>
        <w:t>Visio 2013, 18</w:t>
      </w:r>
    </w:p>
    <w:p w14:paraId="693FF5E2" w14:textId="77777777" w:rsidR="00027825" w:rsidRPr="00027825" w:rsidRDefault="00027825">
      <w:pPr>
        <w:pStyle w:val="Index1"/>
        <w:rPr>
          <w:rFonts w:cstheme="minorHAnsi"/>
          <w:noProof/>
        </w:rPr>
      </w:pPr>
      <w:r w:rsidRPr="00027825">
        <w:rPr>
          <w:rFonts w:cstheme="minorHAnsi"/>
          <w:noProof/>
        </w:rPr>
        <w:t>Visio 2016 Professional, 18</w:t>
      </w:r>
    </w:p>
    <w:p w14:paraId="55C8CA53" w14:textId="77777777" w:rsidR="00027825" w:rsidRPr="00027825" w:rsidRDefault="00027825">
      <w:pPr>
        <w:pStyle w:val="Index1"/>
        <w:rPr>
          <w:rFonts w:cstheme="minorHAnsi"/>
          <w:noProof/>
        </w:rPr>
      </w:pPr>
      <w:r w:rsidRPr="00027825">
        <w:rPr>
          <w:rFonts w:cstheme="minorHAnsi"/>
          <w:noProof/>
        </w:rPr>
        <w:t>Visio 2016 Standard, 18</w:t>
      </w:r>
    </w:p>
    <w:p w14:paraId="1306A939" w14:textId="77777777" w:rsidR="00027825" w:rsidRPr="00027825" w:rsidRDefault="00027825">
      <w:pPr>
        <w:pStyle w:val="Index1"/>
        <w:rPr>
          <w:rFonts w:cstheme="minorHAnsi"/>
          <w:noProof/>
        </w:rPr>
      </w:pPr>
      <w:r w:rsidRPr="00027825">
        <w:rPr>
          <w:rFonts w:cstheme="minorHAnsi"/>
          <w:noProof/>
        </w:rPr>
        <w:t>Visual Studio 2015, 28</w:t>
      </w:r>
    </w:p>
    <w:p w14:paraId="0196A5BC" w14:textId="77777777" w:rsidR="00027825" w:rsidRPr="00027825" w:rsidRDefault="00027825">
      <w:pPr>
        <w:pStyle w:val="Index1"/>
        <w:rPr>
          <w:rFonts w:cstheme="minorHAnsi"/>
          <w:noProof/>
        </w:rPr>
      </w:pPr>
      <w:r w:rsidRPr="00027825">
        <w:rPr>
          <w:rFonts w:cstheme="minorHAnsi"/>
          <w:noProof/>
        </w:rPr>
        <w:t>Visual Studio Enterprise 2017, 28, 29</w:t>
      </w:r>
    </w:p>
    <w:p w14:paraId="0B60CF5A" w14:textId="77777777" w:rsidR="00027825" w:rsidRPr="00027825" w:rsidRDefault="00027825">
      <w:pPr>
        <w:pStyle w:val="Index1"/>
        <w:rPr>
          <w:rFonts w:cstheme="minorHAnsi"/>
          <w:noProof/>
        </w:rPr>
      </w:pPr>
      <w:r w:rsidRPr="00027825">
        <w:rPr>
          <w:rFonts w:cstheme="minorHAnsi"/>
          <w:noProof/>
        </w:rPr>
        <w:t>Visual Studio Professional 2017, 28</w:t>
      </w:r>
    </w:p>
    <w:p w14:paraId="1BFF7010" w14:textId="77777777" w:rsidR="00027825" w:rsidRPr="00027825" w:rsidRDefault="00027825">
      <w:pPr>
        <w:pStyle w:val="Index1"/>
        <w:rPr>
          <w:rFonts w:cstheme="minorHAnsi"/>
          <w:noProof/>
        </w:rPr>
      </w:pPr>
      <w:r w:rsidRPr="00027825">
        <w:rPr>
          <w:rFonts w:cstheme="minorHAnsi"/>
          <w:noProof/>
        </w:rPr>
        <w:t>Visual Studio Team Foundation Server 2015, 29</w:t>
      </w:r>
    </w:p>
    <w:p w14:paraId="317AD5EA" w14:textId="77777777" w:rsidR="00027825" w:rsidRPr="00027825" w:rsidRDefault="00027825">
      <w:pPr>
        <w:pStyle w:val="Index1"/>
        <w:rPr>
          <w:rFonts w:cstheme="minorHAnsi"/>
          <w:noProof/>
        </w:rPr>
      </w:pPr>
      <w:r w:rsidRPr="00027825">
        <w:rPr>
          <w:rFonts w:cstheme="minorHAnsi"/>
          <w:noProof/>
        </w:rPr>
        <w:t>Visual Studio Team Foundation Server 2017, 29</w:t>
      </w:r>
    </w:p>
    <w:p w14:paraId="506D47C3" w14:textId="77777777" w:rsidR="00027825" w:rsidRPr="00027825" w:rsidRDefault="00027825">
      <w:pPr>
        <w:pStyle w:val="Index1"/>
        <w:rPr>
          <w:rFonts w:cstheme="minorHAnsi"/>
          <w:noProof/>
        </w:rPr>
      </w:pPr>
      <w:r w:rsidRPr="00027825">
        <w:rPr>
          <w:rFonts w:cstheme="minorHAnsi"/>
          <w:noProof/>
        </w:rPr>
        <w:t>Visual Studio Test Professional 2017, 28, 29</w:t>
      </w:r>
    </w:p>
    <w:p w14:paraId="0B66EC8E" w14:textId="77777777" w:rsidR="00027825" w:rsidRPr="00027825" w:rsidRDefault="00027825">
      <w:pPr>
        <w:pStyle w:val="Index1"/>
        <w:rPr>
          <w:rFonts w:cstheme="minorHAnsi"/>
          <w:noProof/>
        </w:rPr>
      </w:pPr>
      <w:r w:rsidRPr="00027825">
        <w:rPr>
          <w:rFonts w:cstheme="minorHAnsi"/>
          <w:noProof/>
        </w:rPr>
        <w:t>Windows Server 2012, 30</w:t>
      </w:r>
    </w:p>
    <w:p w14:paraId="068DC42E" w14:textId="77777777" w:rsidR="00027825" w:rsidRPr="00027825" w:rsidRDefault="00027825">
      <w:pPr>
        <w:pStyle w:val="Index1"/>
        <w:rPr>
          <w:rFonts w:cstheme="minorHAnsi"/>
          <w:noProof/>
        </w:rPr>
      </w:pPr>
      <w:r w:rsidRPr="00027825">
        <w:rPr>
          <w:rFonts w:cstheme="minorHAnsi"/>
          <w:noProof/>
        </w:rPr>
        <w:t>Windows Server 2012 R2, 24</w:t>
      </w:r>
    </w:p>
    <w:p w14:paraId="07ABBBDB" w14:textId="77777777" w:rsidR="00027825" w:rsidRPr="00027825" w:rsidRDefault="00027825">
      <w:pPr>
        <w:pStyle w:val="Index1"/>
        <w:rPr>
          <w:rFonts w:cstheme="minorHAnsi"/>
          <w:noProof/>
        </w:rPr>
      </w:pPr>
      <w:r w:rsidRPr="00027825">
        <w:rPr>
          <w:rFonts w:cstheme="minorHAnsi"/>
          <w:noProof/>
        </w:rPr>
        <w:t>Windows Server 2016 Datacenter, 30</w:t>
      </w:r>
    </w:p>
    <w:p w14:paraId="62527B4D" w14:textId="77777777" w:rsidR="00027825" w:rsidRPr="00027825" w:rsidRDefault="00027825">
      <w:pPr>
        <w:pStyle w:val="Index1"/>
        <w:rPr>
          <w:rFonts w:cstheme="minorHAnsi"/>
          <w:noProof/>
        </w:rPr>
      </w:pPr>
      <w:r w:rsidRPr="00027825">
        <w:rPr>
          <w:rFonts w:cstheme="minorHAnsi"/>
          <w:noProof/>
        </w:rPr>
        <w:t>Windows Server 2016 Essentials, 30</w:t>
      </w:r>
    </w:p>
    <w:p w14:paraId="11512266" w14:textId="77777777" w:rsidR="00027825" w:rsidRPr="00027825" w:rsidRDefault="00027825">
      <w:pPr>
        <w:pStyle w:val="Index1"/>
        <w:rPr>
          <w:rFonts w:cstheme="minorHAnsi"/>
          <w:noProof/>
        </w:rPr>
      </w:pPr>
      <w:r w:rsidRPr="00027825">
        <w:rPr>
          <w:rFonts w:cstheme="minorHAnsi"/>
          <w:noProof/>
        </w:rPr>
        <w:t>Windows Server 2016 Standard, 30</w:t>
      </w:r>
    </w:p>
    <w:p w14:paraId="70A16C55" w14:textId="77777777" w:rsidR="00027825" w:rsidRPr="00027825" w:rsidRDefault="00027825">
      <w:pPr>
        <w:pStyle w:val="Index1"/>
        <w:rPr>
          <w:rFonts w:cstheme="minorHAnsi"/>
          <w:noProof/>
        </w:rPr>
      </w:pPr>
      <w:r w:rsidRPr="00027825">
        <w:rPr>
          <w:rFonts w:cstheme="minorHAnsi"/>
          <w:noProof/>
        </w:rPr>
        <w:t>Windows Server Datacenter, 11, 24</w:t>
      </w:r>
    </w:p>
    <w:p w14:paraId="7BC5EB71" w14:textId="77777777" w:rsidR="00027825" w:rsidRPr="00027825" w:rsidRDefault="00027825">
      <w:pPr>
        <w:pStyle w:val="Index1"/>
        <w:rPr>
          <w:rFonts w:cstheme="minorHAnsi"/>
          <w:noProof/>
        </w:rPr>
      </w:pPr>
      <w:r w:rsidRPr="00027825">
        <w:rPr>
          <w:rFonts w:cstheme="minorHAnsi"/>
          <w:noProof/>
        </w:rPr>
        <w:t>Windows Server Standard, 11, 24</w:t>
      </w:r>
    </w:p>
    <w:p w14:paraId="7FC0CE6B" w14:textId="22BBD0B0" w:rsidR="00027825" w:rsidRPr="00027825" w:rsidRDefault="00027825" w:rsidP="002024BF">
      <w:pPr>
        <w:pStyle w:val="ProductList-Body"/>
        <w:tabs>
          <w:tab w:val="clear" w:pos="360"/>
          <w:tab w:val="clear" w:pos="720"/>
          <w:tab w:val="clear" w:pos="1080"/>
        </w:tabs>
        <w:rPr>
          <w:rFonts w:cstheme="minorHAnsi"/>
          <w:noProof/>
          <w:sz w:val="16"/>
          <w:szCs w:val="16"/>
        </w:rPr>
        <w:sectPr w:rsidR="00027825" w:rsidRPr="00027825" w:rsidSect="00027825">
          <w:type w:val="continuous"/>
          <w:pgSz w:w="12240" w:h="15840"/>
          <w:pgMar w:top="1166" w:right="720" w:bottom="720" w:left="720" w:header="720" w:footer="720" w:gutter="0"/>
          <w:cols w:num="2" w:space="720"/>
          <w:titlePg/>
          <w:docGrid w:linePitch="360"/>
        </w:sectPr>
      </w:pPr>
    </w:p>
    <w:p w14:paraId="79C06F61" w14:textId="19B9961E" w:rsidR="00CE6EBB" w:rsidRPr="00027825" w:rsidRDefault="00424F9E" w:rsidP="002024BF">
      <w:pPr>
        <w:pStyle w:val="ProductList-Body"/>
        <w:tabs>
          <w:tab w:val="clear" w:pos="360"/>
          <w:tab w:val="clear" w:pos="720"/>
          <w:tab w:val="clear" w:pos="1080"/>
        </w:tabs>
        <w:rPr>
          <w:rFonts w:cstheme="minorHAnsi"/>
        </w:rPr>
      </w:pPr>
      <w:r w:rsidRPr="00027825">
        <w:rPr>
          <w:rFonts w:cstheme="minorHAnsi"/>
          <w:sz w:val="16"/>
          <w:szCs w:val="16"/>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027825">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24BFE" w14:textId="77777777" w:rsidR="009D1286" w:rsidRDefault="009D1286" w:rsidP="009A573F">
      <w:pPr>
        <w:spacing w:after="0" w:line="240" w:lineRule="auto"/>
      </w:pPr>
      <w:r>
        <w:separator/>
      </w:r>
    </w:p>
  </w:endnote>
  <w:endnote w:type="continuationSeparator" w:id="0">
    <w:p w14:paraId="3F8BD122" w14:textId="77777777" w:rsidR="009D1286" w:rsidRDefault="009D1286" w:rsidP="009A573F">
      <w:pPr>
        <w:spacing w:after="0" w:line="240" w:lineRule="auto"/>
      </w:pPr>
      <w:r>
        <w:continuationSeparator/>
      </w:r>
    </w:p>
  </w:endnote>
  <w:endnote w:type="continuationNotice" w:id="1">
    <w:p w14:paraId="244C127F" w14:textId="77777777" w:rsidR="009D1286" w:rsidRDefault="009D1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E7C6B" w14:textId="77777777" w:rsidR="00787F1A" w:rsidRDefault="00787F1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53D67936" w14:textId="77777777" w:rsidTr="00232E34">
      <w:tc>
        <w:tcPr>
          <w:tcW w:w="1624" w:type="dxa"/>
          <w:shd w:val="clear" w:color="auto" w:fill="F2F2F2"/>
          <w:vAlign w:val="center"/>
        </w:tcPr>
        <w:p w14:paraId="6A8DDF23" w14:textId="77777777" w:rsidR="007C5E42" w:rsidRPr="00C76DF3" w:rsidRDefault="00787F1A"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FB62598"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7C5E42" w:rsidRPr="00C76DF3" w:rsidRDefault="00787F1A"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BF572B6"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7C5E42" w:rsidRPr="00C76DF3" w:rsidRDefault="00787F1A"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A07AB3A"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7C5E42" w:rsidRPr="004B686B" w:rsidRDefault="00787F1A" w:rsidP="004B686B">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3D2E8198"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7C5E42" w:rsidRPr="00C76DF3" w:rsidRDefault="00787F1A"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7C5E42" w:rsidRPr="00C76DF3" w:rsidRDefault="00787F1A"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5F4E33B" w14:textId="77777777" w:rsidR="007C5E42" w:rsidRPr="004B686B" w:rsidRDefault="007C5E42" w:rsidP="004B686B">
    <w:pPr>
      <w:pStyle w:val="ProductList-Body"/>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E993E46" w14:textId="77777777" w:rsidTr="005F007A">
      <w:tc>
        <w:tcPr>
          <w:tcW w:w="1624" w:type="dxa"/>
          <w:shd w:val="clear" w:color="auto" w:fill="F2F2F2"/>
          <w:vAlign w:val="center"/>
        </w:tcPr>
        <w:p w14:paraId="35CE3166" w14:textId="7CD0D951" w:rsidR="007C5E42" w:rsidRPr="00C76DF3" w:rsidRDefault="00787F1A"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4249E9E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7C5E42" w:rsidRPr="00C76DF3" w:rsidRDefault="00787F1A"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6D7E16B"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7C5E42" w:rsidRPr="00C76DF3" w:rsidRDefault="00787F1A"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312FE22"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7C5E42" w:rsidRPr="00C76DF3" w:rsidRDefault="00787F1A"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F727940"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7C5E42" w:rsidRPr="00C76DF3" w:rsidRDefault="00787F1A"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7C5E42" w:rsidRPr="00C76DF3" w:rsidRDefault="00787F1A"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52D21771" w14:textId="77777777" w:rsidR="007C5E42" w:rsidRPr="00383BC7" w:rsidRDefault="007C5E42"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07BEBB86" w14:textId="77777777" w:rsidTr="00A74916">
      <w:tc>
        <w:tcPr>
          <w:tcW w:w="1705" w:type="dxa"/>
          <w:shd w:val="clear" w:color="auto" w:fill="F2F2F2" w:themeFill="background1" w:themeFillShade="F2"/>
          <w:vAlign w:val="center"/>
        </w:tcPr>
        <w:p w14:paraId="6D7E20A1" w14:textId="77777777" w:rsidR="007C5E42" w:rsidRPr="00C76DF3" w:rsidRDefault="00787F1A" w:rsidP="00A74916">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AB6AA4A" w14:textId="77777777" w:rsidR="007C5E42" w:rsidRPr="00C76DF3" w:rsidRDefault="007C5E42"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7C5E42" w:rsidRPr="00C76DF3" w:rsidRDefault="00787F1A" w:rsidP="00A74916">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865D78A" w14:textId="77777777" w:rsidR="007C5E42" w:rsidRPr="00C76DF3" w:rsidRDefault="007C5E42"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7C5E42" w:rsidRPr="00C76DF3" w:rsidRDefault="00787F1A" w:rsidP="00A74916">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FD90A9D" w14:textId="77777777" w:rsidR="007C5E42" w:rsidRPr="00C76DF3" w:rsidRDefault="007C5E42"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7C5E42" w:rsidRPr="00C76DF3" w:rsidRDefault="00787F1A"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318CDBC1" w14:textId="77777777" w:rsidR="007C5E42" w:rsidRPr="00C76DF3" w:rsidRDefault="007C5E42"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7C5E42" w:rsidRPr="00C76DF3" w:rsidRDefault="00787F1A"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7C5E42" w:rsidRPr="00C76DF3" w:rsidRDefault="007C5E42"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7C5E42" w:rsidRPr="00C76DF3" w:rsidRDefault="00787F1A" w:rsidP="00A74916">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0D02DEA" w14:textId="77777777" w:rsidR="007C5E42" w:rsidRDefault="007C5E42"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976A13B" w14:textId="77777777" w:rsidTr="00B5200C">
      <w:tc>
        <w:tcPr>
          <w:tcW w:w="1255" w:type="dxa"/>
          <w:shd w:val="clear" w:color="auto" w:fill="F2F2F2" w:themeFill="background1" w:themeFillShade="F2"/>
          <w:vAlign w:val="center"/>
        </w:tcPr>
        <w:p w14:paraId="1B8C4D34" w14:textId="77777777" w:rsidR="007C5E42" w:rsidRPr="00C76DF3" w:rsidRDefault="00787F1A"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07A7F6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CACEE0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7C5E42" w:rsidRPr="00C76DF3" w:rsidRDefault="00787F1A"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89702D0"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7C5E42" w:rsidRPr="00C76DF3" w:rsidRDefault="00787F1A"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CE8385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7C5E42" w:rsidRPr="00C76DF3" w:rsidRDefault="00787F1A"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B5DF311"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7C5E42" w:rsidRPr="00C76DF3" w:rsidRDefault="00787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7C5E42" w:rsidRPr="00C76DF3" w:rsidRDefault="00787F1A"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DF221D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7C5E42" w:rsidRPr="00C76DF3" w:rsidRDefault="00787F1A"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071434A5" w14:textId="77777777" w:rsidR="007C5E42" w:rsidRDefault="007C5E42"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3688D69A" w14:textId="77777777" w:rsidTr="005F007A">
      <w:tc>
        <w:tcPr>
          <w:tcW w:w="1624" w:type="dxa"/>
          <w:shd w:val="clear" w:color="auto" w:fill="F2F2F2"/>
          <w:vAlign w:val="center"/>
        </w:tcPr>
        <w:p w14:paraId="4D082188" w14:textId="436EE3D7" w:rsidR="007C5E42" w:rsidRPr="00C76DF3" w:rsidRDefault="00787F1A"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4BFB383F"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7C5E42" w:rsidRPr="00C76DF3" w:rsidRDefault="00787F1A"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89B3957"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7C5E42" w:rsidRPr="00C76DF3" w:rsidRDefault="00787F1A"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B717300"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7C5E42" w:rsidRPr="00C76DF3" w:rsidRDefault="00787F1A"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2516069A"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7C5E42" w:rsidRPr="00C76DF3" w:rsidRDefault="00787F1A"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7C5E42" w:rsidRPr="00C76DF3" w:rsidRDefault="00787F1A"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0E598025" w14:textId="77777777" w:rsidR="007C5E42" w:rsidRPr="00383BC7" w:rsidRDefault="007C5E42"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5C649670" w14:textId="77777777" w:rsidTr="00EA3FA8">
      <w:tc>
        <w:tcPr>
          <w:tcW w:w="1255" w:type="dxa"/>
          <w:shd w:val="clear" w:color="auto" w:fill="F2F2F2" w:themeFill="background1" w:themeFillShade="F2"/>
          <w:vAlign w:val="center"/>
        </w:tcPr>
        <w:p w14:paraId="175B9B23" w14:textId="77777777" w:rsidR="007C5E42" w:rsidRPr="00C76DF3" w:rsidRDefault="00787F1A"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05B5EF0"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485D1FF1"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7C5E42" w:rsidRPr="00C76DF3" w:rsidRDefault="00787F1A"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01D3C31"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7C5E42" w:rsidRPr="00C76DF3" w:rsidRDefault="00787F1A"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357336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7C5E42" w:rsidRPr="00C76DF3" w:rsidRDefault="00787F1A"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5CFE3DF"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7C5E42" w:rsidRPr="00C76DF3" w:rsidRDefault="00787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7C5E42" w:rsidRPr="00C76DF3" w:rsidRDefault="00787F1A"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64BDD804"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7C5E42" w:rsidRPr="00C76DF3" w:rsidRDefault="00787F1A"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9EC1CDC" w14:textId="77777777" w:rsidR="007C5E42" w:rsidRDefault="007C5E42"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371A" w14:textId="77777777" w:rsidR="007C5E42" w:rsidRDefault="007C5E42"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36066942" w14:textId="77777777" w:rsidTr="007C5E42">
      <w:tc>
        <w:tcPr>
          <w:tcW w:w="1705" w:type="dxa"/>
          <w:shd w:val="clear" w:color="auto" w:fill="F2F2F2" w:themeFill="background1" w:themeFillShade="F2"/>
          <w:vAlign w:val="center"/>
        </w:tcPr>
        <w:p w14:paraId="784896B1" w14:textId="77777777" w:rsidR="007C5E42" w:rsidRPr="00C76DF3" w:rsidRDefault="00787F1A" w:rsidP="00383BC7">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13C9F1A0" w14:textId="77777777" w:rsidR="007C5E42" w:rsidRPr="00C76DF3" w:rsidRDefault="007C5E4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7C5E42" w:rsidRPr="00C76DF3" w:rsidRDefault="00787F1A" w:rsidP="00383BC7">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58B6F695" w14:textId="77777777" w:rsidR="007C5E42" w:rsidRPr="00C76DF3" w:rsidRDefault="007C5E4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7C5E42" w:rsidRPr="00C76DF3" w:rsidRDefault="00787F1A" w:rsidP="00383BC7">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5AA323A" w14:textId="77777777" w:rsidR="007C5E42" w:rsidRPr="00C76DF3" w:rsidRDefault="007C5E4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7C5E42" w:rsidRPr="00C76DF3" w:rsidRDefault="00787F1A" w:rsidP="00383BC7">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013464E8" w14:textId="77777777" w:rsidR="007C5E42" w:rsidRPr="00C76DF3" w:rsidRDefault="007C5E4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7C5E42" w:rsidRPr="00C76DF3" w:rsidRDefault="00787F1A"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C5E42">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7C5E42" w:rsidRPr="00C76DF3" w:rsidRDefault="007C5E4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7C5E42" w:rsidRPr="00C76DF3" w:rsidRDefault="00787F1A" w:rsidP="00383BC7">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F00D63B" w14:textId="77777777" w:rsidR="007C5E42" w:rsidRPr="00383BC7" w:rsidRDefault="007C5E42"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67B7198" w14:textId="77777777" w:rsidTr="00EA3FA8">
      <w:tc>
        <w:tcPr>
          <w:tcW w:w="1255" w:type="dxa"/>
          <w:shd w:val="clear" w:color="auto" w:fill="F2F2F2" w:themeFill="background1" w:themeFillShade="F2"/>
          <w:vAlign w:val="center"/>
        </w:tcPr>
        <w:p w14:paraId="7E1DB5BC" w14:textId="77777777" w:rsidR="007C5E42" w:rsidRPr="00C76DF3" w:rsidRDefault="00787F1A"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54D1DBBE"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6553E0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7C5E42" w:rsidRPr="00C76DF3" w:rsidRDefault="00787F1A"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9F6F227"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7C5E42" w:rsidRPr="00C76DF3" w:rsidRDefault="00787F1A"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761DAF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7C5E42" w:rsidRPr="00C76DF3" w:rsidRDefault="00787F1A"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013D4AF"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7C5E42" w:rsidRPr="00C76DF3" w:rsidRDefault="00787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7C5E42" w:rsidRPr="00C76DF3" w:rsidRDefault="00787F1A"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7EC8F1C"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7C5E42" w:rsidRPr="00C76DF3" w:rsidRDefault="00787F1A"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68C18D89" w14:textId="77777777" w:rsidR="007C5E42" w:rsidRDefault="007C5E42"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FADB289" w14:textId="77777777" w:rsidTr="00EA3FA8">
      <w:tc>
        <w:tcPr>
          <w:tcW w:w="1255" w:type="dxa"/>
          <w:shd w:val="clear" w:color="auto" w:fill="F2F2F2" w:themeFill="background1" w:themeFillShade="F2"/>
          <w:vAlign w:val="center"/>
        </w:tcPr>
        <w:p w14:paraId="705AFD6F" w14:textId="77777777" w:rsidR="007C5E42" w:rsidRPr="00C76DF3" w:rsidRDefault="00787F1A"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DB9870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5CC0D360"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7C5E42" w:rsidRPr="00C76DF3" w:rsidRDefault="00787F1A"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C32D455"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7C5E42" w:rsidRPr="00C76DF3" w:rsidRDefault="00787F1A"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3B7727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7C5E42" w:rsidRPr="00C76DF3" w:rsidRDefault="00787F1A"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57C556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7C5E42" w:rsidRPr="00C76DF3" w:rsidRDefault="00787F1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7C5E42" w:rsidRPr="00C76DF3" w:rsidRDefault="00787F1A"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A2F7EDA"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5A6FA27" w14:textId="77777777" w:rsidR="007C5E42" w:rsidRDefault="007C5E42"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7CDD6C2" w14:textId="77777777" w:rsidTr="00EA3FA8">
      <w:tc>
        <w:tcPr>
          <w:tcW w:w="1255" w:type="dxa"/>
          <w:shd w:val="clear" w:color="auto" w:fill="F2F2F2" w:themeFill="background1" w:themeFillShade="F2"/>
          <w:vAlign w:val="center"/>
        </w:tcPr>
        <w:p w14:paraId="50EFA74E" w14:textId="77777777" w:rsidR="007C5E42" w:rsidRPr="00C76DF3" w:rsidRDefault="00787F1A"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4F23866"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CA94F82"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7C5E42" w:rsidRPr="00C76DF3" w:rsidRDefault="00787F1A"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E9B004E"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7C5E42" w:rsidRPr="00C76DF3" w:rsidRDefault="00787F1A"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B91D006"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7C5E42" w:rsidRPr="00C76DF3" w:rsidRDefault="00787F1A"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5146771"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7C5E42" w:rsidRPr="00C76DF3" w:rsidRDefault="00787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7C5E42" w:rsidRPr="00C76DF3" w:rsidRDefault="00787F1A"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2636FAF"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7C5E42" w:rsidRPr="00C76DF3" w:rsidRDefault="00787F1A"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EB4B39B" w14:textId="77777777" w:rsidR="007C5E42" w:rsidRDefault="007C5E42"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15A2D634" w14:textId="77777777" w:rsidTr="00CA55D9">
      <w:tc>
        <w:tcPr>
          <w:tcW w:w="1255" w:type="dxa"/>
          <w:shd w:val="clear" w:color="auto" w:fill="BFBFBF" w:themeFill="background1" w:themeFillShade="BF"/>
          <w:vAlign w:val="center"/>
        </w:tcPr>
        <w:p w14:paraId="2DBC2034" w14:textId="77777777" w:rsidR="007C5E42" w:rsidRPr="00C76DF3" w:rsidRDefault="00787F1A"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252C3380"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F966FD9"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C5E42" w:rsidRPr="00C76DF3" w:rsidRDefault="00787F1A" w:rsidP="00370875">
          <w:pPr>
            <w:pStyle w:val="ProductList-OfferingBody"/>
            <w:ind w:left="-72" w:right="-75"/>
            <w:jc w:val="center"/>
            <w:rPr>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C5E42" w:rsidRPr="00C76DF3" w:rsidRDefault="00787F1A" w:rsidP="00370875">
          <w:pPr>
            <w:pStyle w:val="ProductList-OfferingBody"/>
            <w:ind w:left="-72" w:right="-77"/>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5" w:type="dxa"/>
          <w:tcBorders>
            <w:top w:val="nil"/>
            <w:bottom w:val="nil"/>
          </w:tcBorders>
          <w:vAlign w:val="center"/>
        </w:tcPr>
        <w:p w14:paraId="69800AFB"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C5E42" w:rsidRPr="00C76DF3" w:rsidRDefault="00787F1A"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0" w:type="dxa"/>
          <w:tcBorders>
            <w:top w:val="nil"/>
            <w:bottom w:val="nil"/>
          </w:tcBorders>
        </w:tcPr>
        <w:p w14:paraId="4F6F3066"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C5E42" w:rsidRPr="00C76DF3" w:rsidRDefault="00787F1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C5E42">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C5E42" w:rsidRPr="00C76DF3" w:rsidRDefault="00787F1A"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CB1671F"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C5E42" w:rsidRPr="00C76DF3" w:rsidRDefault="00787F1A"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3003BC5" w14:textId="77777777" w:rsidR="007C5E42" w:rsidRDefault="007C5E42"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5D2FFF2C" w14:textId="77777777" w:rsidTr="00EA3FA8">
      <w:tc>
        <w:tcPr>
          <w:tcW w:w="1255" w:type="dxa"/>
          <w:shd w:val="clear" w:color="auto" w:fill="F2F2F2" w:themeFill="background1" w:themeFillShade="F2"/>
          <w:vAlign w:val="center"/>
        </w:tcPr>
        <w:p w14:paraId="024378D5" w14:textId="77777777" w:rsidR="007C5E42" w:rsidRPr="00C76DF3" w:rsidRDefault="00787F1A"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17F29E4"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0D05D5B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7C5E42" w:rsidRPr="00C76DF3" w:rsidRDefault="00787F1A"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CE1A617"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7C5E42" w:rsidRPr="00C76DF3" w:rsidRDefault="00787F1A"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6774BF3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7C5E42" w:rsidRPr="00C76DF3" w:rsidRDefault="00787F1A"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5F93308C"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7C5E42" w:rsidRPr="00C76DF3" w:rsidRDefault="00787F1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7C5E42" w:rsidRPr="00C76DF3" w:rsidRDefault="00787F1A"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9DCEBF6"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55D12F4" w14:textId="77777777" w:rsidR="007C5E42" w:rsidRDefault="007C5E42"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12049ED8" w14:textId="77777777" w:rsidTr="004F44B2">
      <w:tc>
        <w:tcPr>
          <w:tcW w:w="1705" w:type="dxa"/>
          <w:shd w:val="clear" w:color="auto" w:fill="F2F2F2" w:themeFill="background1" w:themeFillShade="F2"/>
          <w:vAlign w:val="center"/>
        </w:tcPr>
        <w:p w14:paraId="0B62D2BD" w14:textId="77777777" w:rsidR="007C5E42" w:rsidRPr="00C76DF3" w:rsidRDefault="00787F1A" w:rsidP="008024AF">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93B4C9D" w14:textId="77777777" w:rsidR="007C5E42" w:rsidRPr="00C76DF3" w:rsidRDefault="007C5E4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7C5E42" w:rsidRPr="00C76DF3" w:rsidRDefault="00787F1A" w:rsidP="008024AF">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79BFDE7D" w14:textId="77777777" w:rsidR="007C5E42" w:rsidRPr="00C76DF3" w:rsidRDefault="007C5E4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7C5E42" w:rsidRPr="00C76DF3" w:rsidRDefault="00787F1A" w:rsidP="008024AF">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574602" w14:textId="77777777" w:rsidR="007C5E42" w:rsidRPr="00C76DF3" w:rsidRDefault="007C5E4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7C5E42" w:rsidRPr="00C76DF3" w:rsidRDefault="00787F1A"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F606E4B" w14:textId="77777777" w:rsidR="007C5E42" w:rsidRPr="00C76DF3" w:rsidRDefault="007C5E4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7C5E42" w:rsidRPr="00C76DF3" w:rsidRDefault="00787F1A"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7C5E42" w:rsidRPr="00C76DF3" w:rsidRDefault="007C5E4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7C5E42" w:rsidRPr="00C76DF3" w:rsidRDefault="00787F1A" w:rsidP="008024AF">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85A1ECA" w14:textId="77777777" w:rsidR="007C5E42" w:rsidRDefault="007C5E42"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3F68E318" w14:textId="77777777" w:rsidTr="004F44B2">
      <w:tc>
        <w:tcPr>
          <w:tcW w:w="1705" w:type="dxa"/>
          <w:shd w:val="clear" w:color="auto" w:fill="F2F2F2" w:themeFill="background1" w:themeFillShade="F2"/>
          <w:vAlign w:val="center"/>
        </w:tcPr>
        <w:p w14:paraId="7D186825" w14:textId="77777777" w:rsidR="007C5E42" w:rsidRPr="00C76DF3" w:rsidRDefault="00787F1A" w:rsidP="008024AF">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2C603ED1" w14:textId="77777777" w:rsidR="007C5E42" w:rsidRPr="00C76DF3" w:rsidRDefault="007C5E4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7C5E42" w:rsidRPr="00C76DF3" w:rsidRDefault="00787F1A" w:rsidP="008024AF">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BDDECB1" w14:textId="77777777" w:rsidR="007C5E42" w:rsidRPr="00C76DF3" w:rsidRDefault="007C5E4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7C5E42" w:rsidRPr="00C76DF3" w:rsidRDefault="00787F1A" w:rsidP="008024AF">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C626B07" w14:textId="77777777" w:rsidR="007C5E42" w:rsidRPr="00C76DF3" w:rsidRDefault="007C5E4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7C5E42" w:rsidRPr="00C76DF3" w:rsidRDefault="00787F1A"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5CD9B11" w14:textId="77777777" w:rsidR="007C5E42" w:rsidRPr="00C76DF3" w:rsidRDefault="007C5E4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7C5E42" w:rsidRPr="00C76DF3" w:rsidRDefault="00787F1A"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7C5E42" w:rsidRPr="00C76DF3" w:rsidRDefault="007C5E4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7C5E42" w:rsidRPr="00C76DF3" w:rsidRDefault="00787F1A" w:rsidP="008024AF">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384A45CA" w14:textId="77777777" w:rsidR="007C5E42" w:rsidRDefault="007C5E42"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050F560" w14:textId="77777777" w:rsidTr="00EA3FA8">
      <w:tc>
        <w:tcPr>
          <w:tcW w:w="1255" w:type="dxa"/>
          <w:shd w:val="clear" w:color="auto" w:fill="F2F2F2" w:themeFill="background1" w:themeFillShade="F2"/>
          <w:vAlign w:val="center"/>
        </w:tcPr>
        <w:p w14:paraId="0C175BDE" w14:textId="77777777" w:rsidR="007C5E42" w:rsidRPr="00C76DF3" w:rsidRDefault="00787F1A"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72C0A58"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5F5C8E5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7C5E42" w:rsidRPr="00C76DF3" w:rsidRDefault="00787F1A"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1717674"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7C5E42" w:rsidRPr="00C76DF3" w:rsidRDefault="00787F1A"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7EF3289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7C5E42" w:rsidRPr="00C76DF3" w:rsidRDefault="00787F1A"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BF3DBFE"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7C5E42" w:rsidRPr="00C76DF3" w:rsidRDefault="00787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7C5E42" w:rsidRPr="00C76DF3" w:rsidRDefault="00787F1A"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395C535"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7C5E42" w:rsidRPr="00C76DF3" w:rsidRDefault="00787F1A"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3CE222F7" w14:textId="77777777" w:rsidR="007C5E42" w:rsidRDefault="007C5E42"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F18F4C5" w14:textId="77777777" w:rsidTr="00EA3FA8">
      <w:tc>
        <w:tcPr>
          <w:tcW w:w="1255" w:type="dxa"/>
          <w:shd w:val="clear" w:color="auto" w:fill="F2F2F2" w:themeFill="background1" w:themeFillShade="F2"/>
          <w:vAlign w:val="center"/>
        </w:tcPr>
        <w:p w14:paraId="06FFC0C0" w14:textId="77777777" w:rsidR="007C5E42" w:rsidRPr="00C76DF3" w:rsidRDefault="00787F1A"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C9230E9"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CA1638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7C5E42" w:rsidRPr="00C76DF3" w:rsidRDefault="00787F1A"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D3DFB18"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7C5E42" w:rsidRPr="00C76DF3" w:rsidRDefault="00787F1A"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9BC6DC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7C5E42" w:rsidRPr="00C76DF3" w:rsidRDefault="00787F1A"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131CE16"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7C5E42" w:rsidRPr="00C76DF3" w:rsidRDefault="00787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7C5E42" w:rsidRPr="00C76DF3" w:rsidRDefault="00787F1A"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6C6E662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7C5E42" w:rsidRPr="00C76DF3" w:rsidRDefault="00787F1A"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4B72D89F" w14:textId="77777777" w:rsidR="007C5E42" w:rsidRDefault="007C5E42"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EF3724C" w14:textId="77777777" w:rsidTr="00EA3FA8">
      <w:tc>
        <w:tcPr>
          <w:tcW w:w="1255" w:type="dxa"/>
          <w:shd w:val="clear" w:color="auto" w:fill="F2F2F2" w:themeFill="background1" w:themeFillShade="F2"/>
          <w:vAlign w:val="center"/>
        </w:tcPr>
        <w:p w14:paraId="259F1622" w14:textId="77777777" w:rsidR="007C5E42" w:rsidRPr="00C76DF3" w:rsidRDefault="00787F1A"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320EA7F"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68ACE0A7"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7C5E42" w:rsidRPr="00C76DF3" w:rsidRDefault="00787F1A"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BC3920"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7C5E42" w:rsidRPr="00C76DF3" w:rsidRDefault="00787F1A"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0938A90"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7C5E42" w:rsidRPr="00C76DF3" w:rsidRDefault="00787F1A"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B00AA10"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7C5E42" w:rsidRPr="00C76DF3" w:rsidRDefault="00787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7C5E42" w:rsidRPr="00C76DF3" w:rsidRDefault="00787F1A"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7BE6EFB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7C5E42" w:rsidRPr="00C76DF3" w:rsidRDefault="00787F1A"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0C74B829" w14:textId="77777777" w:rsidR="007C5E42" w:rsidRDefault="007C5E42"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0CF0455" w14:textId="77777777" w:rsidTr="00EA3FA8">
      <w:tc>
        <w:tcPr>
          <w:tcW w:w="1255" w:type="dxa"/>
          <w:shd w:val="clear" w:color="auto" w:fill="F2F2F2" w:themeFill="background1" w:themeFillShade="F2"/>
          <w:vAlign w:val="center"/>
        </w:tcPr>
        <w:p w14:paraId="777FB387" w14:textId="77777777" w:rsidR="007C5E42" w:rsidRPr="00C76DF3" w:rsidRDefault="00787F1A"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91726D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4588F4E"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7C5E42" w:rsidRPr="00C76DF3" w:rsidRDefault="00787F1A"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EF78E2D"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7C5E42" w:rsidRPr="00C76DF3" w:rsidRDefault="00787F1A"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B03122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7C5E42" w:rsidRPr="00C76DF3" w:rsidRDefault="00787F1A"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4FCB791E"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7C5E42" w:rsidRPr="00C76DF3" w:rsidRDefault="00787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7C5E42" w:rsidRPr="00C76DF3" w:rsidRDefault="00787F1A"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001E44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7C5E42" w:rsidRPr="00C76DF3" w:rsidRDefault="00787F1A"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40E5E2DB" w14:textId="77777777" w:rsidR="007C5E42" w:rsidRDefault="007C5E42"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7825" w:rsidRPr="00C76DF3" w14:paraId="2B4B9637" w14:textId="77777777" w:rsidTr="00422560">
      <w:tc>
        <w:tcPr>
          <w:tcW w:w="1255" w:type="dxa"/>
          <w:shd w:val="clear" w:color="auto" w:fill="F2F2F2" w:themeFill="background1" w:themeFillShade="F2"/>
          <w:vAlign w:val="center"/>
        </w:tcPr>
        <w:p w14:paraId="71A9CBF4" w14:textId="77777777" w:rsidR="00027825" w:rsidRPr="00C76DF3" w:rsidRDefault="00787F1A" w:rsidP="00422560">
          <w:pPr>
            <w:pStyle w:val="ProductList-OfferingBody"/>
            <w:ind w:left="-77" w:right="-73"/>
            <w:jc w:val="center"/>
            <w:rPr>
              <w:color w:val="808080" w:themeColor="background1" w:themeShade="80"/>
              <w:sz w:val="14"/>
              <w:szCs w:val="14"/>
            </w:rPr>
          </w:pPr>
          <w:hyperlink w:anchor="TableOfContents" w:history="1">
            <w:r w:rsidR="00027825">
              <w:rPr>
                <w:rStyle w:val="Hyperlink"/>
                <w:sz w:val="14"/>
                <w:szCs w:val="14"/>
              </w:rPr>
              <w:t>Sumário</w:t>
            </w:r>
          </w:hyperlink>
        </w:p>
      </w:tc>
      <w:tc>
        <w:tcPr>
          <w:tcW w:w="181" w:type="dxa"/>
          <w:tcBorders>
            <w:top w:val="nil"/>
            <w:bottom w:val="nil"/>
          </w:tcBorders>
          <w:vAlign w:val="center"/>
        </w:tcPr>
        <w:p w14:paraId="1A025457" w14:textId="77777777" w:rsidR="00027825" w:rsidRPr="00C76DF3" w:rsidRDefault="00027825" w:rsidP="004225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66A5B74" w14:textId="77777777" w:rsidR="00027825" w:rsidRPr="00C76DF3" w:rsidRDefault="00787F1A" w:rsidP="00422560">
          <w:pPr>
            <w:pStyle w:val="ProductList-OfferingBody"/>
            <w:ind w:left="-72" w:right="-74"/>
            <w:jc w:val="center"/>
            <w:rPr>
              <w:color w:val="808080" w:themeColor="background1" w:themeShade="80"/>
              <w:sz w:val="14"/>
              <w:szCs w:val="14"/>
            </w:rPr>
          </w:pPr>
          <w:hyperlink w:anchor="Introdução" w:history="1">
            <w:r w:rsidR="00027825">
              <w:rPr>
                <w:rStyle w:val="Hyperlink"/>
                <w:sz w:val="14"/>
                <w:szCs w:val="14"/>
              </w:rPr>
              <w:t>Introdução</w:t>
            </w:r>
          </w:hyperlink>
        </w:p>
      </w:tc>
      <w:tc>
        <w:tcPr>
          <w:tcW w:w="182" w:type="dxa"/>
          <w:tcBorders>
            <w:top w:val="nil"/>
            <w:bottom w:val="nil"/>
          </w:tcBorders>
          <w:vAlign w:val="center"/>
        </w:tcPr>
        <w:p w14:paraId="194366C8" w14:textId="77777777" w:rsidR="00027825" w:rsidRPr="00C76DF3" w:rsidRDefault="00027825" w:rsidP="004225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CAC0E0" w14:textId="77777777" w:rsidR="00027825" w:rsidRPr="00C76DF3" w:rsidRDefault="00787F1A" w:rsidP="00422560">
          <w:pPr>
            <w:pStyle w:val="ProductList-OfferingBody"/>
            <w:ind w:left="-72" w:right="-75"/>
            <w:jc w:val="center"/>
            <w:rPr>
              <w:color w:val="808080" w:themeColor="background1" w:themeShade="80"/>
              <w:sz w:val="14"/>
              <w:szCs w:val="14"/>
            </w:rPr>
          </w:pPr>
          <w:hyperlink w:anchor="LicenseTerms" w:history="1">
            <w:r w:rsidR="00027825">
              <w:rPr>
                <w:rStyle w:val="Hyperlink"/>
                <w:sz w:val="14"/>
                <w:szCs w:val="14"/>
              </w:rPr>
              <w:t>Termos de Licença</w:t>
            </w:r>
          </w:hyperlink>
        </w:p>
      </w:tc>
      <w:tc>
        <w:tcPr>
          <w:tcW w:w="183" w:type="dxa"/>
          <w:tcBorders>
            <w:top w:val="nil"/>
            <w:bottom w:val="nil"/>
          </w:tcBorders>
          <w:vAlign w:val="center"/>
        </w:tcPr>
        <w:p w14:paraId="02563063" w14:textId="77777777" w:rsidR="00027825" w:rsidRPr="00C76DF3" w:rsidRDefault="00027825" w:rsidP="004225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F8B05BB" w14:textId="77777777" w:rsidR="00027825" w:rsidRPr="00C76DF3" w:rsidRDefault="00787F1A" w:rsidP="00422560">
          <w:pPr>
            <w:pStyle w:val="ProductList-OfferingBody"/>
            <w:ind w:left="-72" w:right="-77"/>
            <w:jc w:val="center"/>
            <w:rPr>
              <w:color w:val="808080" w:themeColor="background1" w:themeShade="80"/>
              <w:sz w:val="14"/>
              <w:szCs w:val="14"/>
            </w:rPr>
          </w:pPr>
          <w:hyperlink w:anchor="Software" w:history="1">
            <w:r w:rsidR="00027825">
              <w:rPr>
                <w:rStyle w:val="Hyperlink"/>
                <w:sz w:val="14"/>
                <w:szCs w:val="14"/>
              </w:rPr>
              <w:t>Software</w:t>
            </w:r>
          </w:hyperlink>
        </w:p>
      </w:tc>
      <w:tc>
        <w:tcPr>
          <w:tcW w:w="185" w:type="dxa"/>
          <w:tcBorders>
            <w:top w:val="nil"/>
            <w:bottom w:val="nil"/>
          </w:tcBorders>
          <w:vAlign w:val="center"/>
        </w:tcPr>
        <w:p w14:paraId="5367A084" w14:textId="77777777" w:rsidR="00027825" w:rsidRPr="00C76DF3" w:rsidRDefault="00027825"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985C0AB" w14:textId="77777777" w:rsidR="00027825" w:rsidRPr="00C76DF3" w:rsidRDefault="00787F1A" w:rsidP="00422560">
          <w:pPr>
            <w:pStyle w:val="ProductList-OfferingBody"/>
            <w:ind w:left="-72" w:right="-77"/>
            <w:jc w:val="center"/>
            <w:rPr>
              <w:color w:val="808080" w:themeColor="background1" w:themeShade="80"/>
              <w:sz w:val="14"/>
              <w:szCs w:val="14"/>
            </w:rPr>
          </w:pPr>
          <w:hyperlink w:anchor="OnlineServices" w:history="1">
            <w:r w:rsidR="00027825">
              <w:rPr>
                <w:rStyle w:val="Hyperlink"/>
                <w:sz w:val="14"/>
                <w:szCs w:val="14"/>
              </w:rPr>
              <w:t>Serviços Online</w:t>
            </w:r>
          </w:hyperlink>
        </w:p>
      </w:tc>
      <w:tc>
        <w:tcPr>
          <w:tcW w:w="180" w:type="dxa"/>
          <w:tcBorders>
            <w:top w:val="nil"/>
            <w:bottom w:val="nil"/>
          </w:tcBorders>
        </w:tcPr>
        <w:p w14:paraId="2B3D3C5C" w14:textId="77777777" w:rsidR="00027825" w:rsidRPr="00C76DF3" w:rsidRDefault="00027825" w:rsidP="0042256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7415FE6" w14:textId="77777777" w:rsidR="00027825" w:rsidRPr="00C76DF3" w:rsidRDefault="00787F1A" w:rsidP="00422560">
          <w:pPr>
            <w:pStyle w:val="ProductList-OfferingBody"/>
            <w:ind w:left="-67" w:right="-72"/>
            <w:jc w:val="center"/>
            <w:rPr>
              <w:rFonts w:ascii="Wingdings" w:hAnsi="Wingdings" w:cs="Wingdings"/>
              <w:color w:val="808080" w:themeColor="background1" w:themeShade="80"/>
              <w:sz w:val="14"/>
              <w:szCs w:val="14"/>
            </w:rPr>
          </w:pPr>
          <w:hyperlink w:anchor="Glossário" w:history="1">
            <w:r w:rsidR="00027825">
              <w:rPr>
                <w:rStyle w:val="Hyperlink"/>
                <w:sz w:val="14"/>
                <w:szCs w:val="14"/>
              </w:rPr>
              <w:t>Glossário</w:t>
            </w:r>
          </w:hyperlink>
          <w:r w:rsidR="00027825">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208E986" w14:textId="77777777" w:rsidR="00027825" w:rsidRPr="00C76DF3" w:rsidRDefault="00027825"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AF393E5" w14:textId="77777777" w:rsidR="00027825" w:rsidRPr="00C76DF3" w:rsidRDefault="00787F1A" w:rsidP="00422560">
          <w:pPr>
            <w:pStyle w:val="ProductList-OfferingBody"/>
            <w:ind w:left="-72" w:right="-76"/>
            <w:jc w:val="center"/>
            <w:rPr>
              <w:color w:val="808080" w:themeColor="background1" w:themeShade="80"/>
              <w:sz w:val="14"/>
              <w:szCs w:val="14"/>
            </w:rPr>
          </w:pPr>
          <w:hyperlink w:anchor="AppendixA" w:history="1">
            <w:r w:rsidR="00027825">
              <w:rPr>
                <w:rStyle w:val="Hyperlink"/>
                <w:sz w:val="14"/>
                <w:szCs w:val="14"/>
              </w:rPr>
              <w:t>Apêndices</w:t>
            </w:r>
          </w:hyperlink>
        </w:p>
      </w:tc>
      <w:tc>
        <w:tcPr>
          <w:tcW w:w="184" w:type="dxa"/>
          <w:tcBorders>
            <w:top w:val="nil"/>
            <w:bottom w:val="nil"/>
          </w:tcBorders>
          <w:vAlign w:val="center"/>
        </w:tcPr>
        <w:p w14:paraId="2D7D8658" w14:textId="77777777" w:rsidR="00027825" w:rsidRPr="00C76DF3" w:rsidRDefault="00027825" w:rsidP="0042256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7A2C1" w14:textId="77777777" w:rsidR="00027825" w:rsidRPr="00C76DF3" w:rsidRDefault="00787F1A" w:rsidP="00422560">
          <w:pPr>
            <w:pStyle w:val="ProductList-OfferingBody"/>
            <w:ind w:left="-72" w:right="-74"/>
            <w:jc w:val="center"/>
            <w:rPr>
              <w:color w:val="808080" w:themeColor="background1" w:themeShade="80"/>
              <w:sz w:val="14"/>
              <w:szCs w:val="14"/>
            </w:rPr>
          </w:pPr>
          <w:hyperlink w:anchor="Índice" w:history="1">
            <w:r w:rsidR="00027825">
              <w:rPr>
                <w:rStyle w:val="Hyperlink"/>
                <w:sz w:val="14"/>
                <w:szCs w:val="14"/>
              </w:rPr>
              <w:t>Índice</w:t>
            </w:r>
          </w:hyperlink>
        </w:p>
      </w:tc>
    </w:tr>
  </w:tbl>
  <w:p w14:paraId="0DCE7621" w14:textId="77777777" w:rsidR="00027825" w:rsidRDefault="00027825" w:rsidP="00422560">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49A3ACD4" w14:textId="77777777" w:rsidTr="00EA3FA8">
      <w:tc>
        <w:tcPr>
          <w:tcW w:w="1255" w:type="dxa"/>
          <w:shd w:val="clear" w:color="auto" w:fill="F2F2F2" w:themeFill="background1" w:themeFillShade="F2"/>
          <w:vAlign w:val="center"/>
        </w:tcPr>
        <w:p w14:paraId="1F14D9BF" w14:textId="77777777" w:rsidR="007C5E42" w:rsidRPr="00C76DF3" w:rsidRDefault="00787F1A"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DF23F29"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6D1A67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7C5E42" w:rsidRPr="00C76DF3" w:rsidRDefault="00787F1A"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EDCD2C5"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7C5E42" w:rsidRPr="00C76DF3" w:rsidRDefault="00787F1A"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783C46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7C5E42" w:rsidRPr="00C76DF3" w:rsidRDefault="00787F1A"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44CED59"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7C5E42" w:rsidRPr="00C76DF3" w:rsidRDefault="00787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7C5E42" w:rsidRPr="00C76DF3" w:rsidRDefault="00787F1A"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0E86013E"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7C5E42" w:rsidRPr="00C76DF3" w:rsidRDefault="00787F1A"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72A1E27" w14:textId="77777777" w:rsidR="007C5E42" w:rsidRDefault="007C5E42"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1745D0BC" w14:textId="77777777" w:rsidTr="00EA3FA8">
      <w:tc>
        <w:tcPr>
          <w:tcW w:w="1255" w:type="dxa"/>
          <w:shd w:val="clear" w:color="auto" w:fill="F2F2F2" w:themeFill="background1" w:themeFillShade="F2"/>
          <w:vAlign w:val="center"/>
        </w:tcPr>
        <w:p w14:paraId="2FB28B89" w14:textId="77777777" w:rsidR="007C5E42" w:rsidRPr="00C76DF3" w:rsidRDefault="00787F1A"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F9FD0CC"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F89CC81"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7C5E42" w:rsidRPr="00C76DF3" w:rsidRDefault="00787F1A"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E6E5918"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7C5E42" w:rsidRPr="00C76DF3" w:rsidRDefault="00787F1A"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E812E4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7C5E42" w:rsidRPr="00C76DF3" w:rsidRDefault="00787F1A"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7D9FF5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7C5E42" w:rsidRPr="00C76DF3" w:rsidRDefault="00787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7C5E42" w:rsidRPr="00C76DF3" w:rsidRDefault="00787F1A"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A9B665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7C5E42" w:rsidRPr="00C76DF3" w:rsidRDefault="00787F1A"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6C65752A" w14:textId="77777777" w:rsidR="007C5E42" w:rsidRDefault="007C5E4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C5E42" w:rsidRDefault="007C5E42"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60A3" w14:textId="77777777" w:rsidR="007C5E42" w:rsidRDefault="007C5E42"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7C5E42" w:rsidRPr="00C76DF3" w:rsidRDefault="00787F1A"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0949571C"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7C5E42" w:rsidRPr="00C76DF3" w:rsidRDefault="00787F1A"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4E222EEE"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7C5E42" w:rsidRPr="00C76DF3" w:rsidRDefault="00787F1A"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56755CC"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7C5E42" w:rsidRPr="00C76DF3" w:rsidRDefault="00787F1A" w:rsidP="007C5E42">
          <w:pPr>
            <w:pStyle w:val="ProductList-OfferingBody"/>
            <w:ind w:left="-72" w:right="-77"/>
            <w:jc w:val="center"/>
            <w:rPr>
              <w:color w:val="808080" w:themeColor="background1" w:themeShade="80"/>
              <w:sz w:val="14"/>
              <w:szCs w:val="14"/>
            </w:rPr>
          </w:pPr>
          <w:hyperlink w:anchor="ProductLicensing" w:history="1">
            <w:r w:rsidR="007C5E42" w:rsidRPr="003F7D1A">
              <w:rPr>
                <w:rStyle w:val="Hyperlink"/>
                <w:sz w:val="14"/>
                <w:szCs w:val="14"/>
              </w:rPr>
              <w:t>Entradas do Produto</w:t>
            </w:r>
          </w:hyperlink>
        </w:p>
      </w:tc>
      <w:tc>
        <w:tcPr>
          <w:tcW w:w="185" w:type="dxa"/>
          <w:tcBorders>
            <w:top w:val="nil"/>
            <w:bottom w:val="nil"/>
          </w:tcBorders>
          <w:vAlign w:val="center"/>
        </w:tcPr>
        <w:p w14:paraId="6794CA54"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7C5E42" w:rsidRPr="00C76DF3" w:rsidRDefault="00787F1A"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C5E42">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7C5E42" w:rsidRPr="00C76DF3" w:rsidRDefault="00787F1A"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3617D997" w14:textId="77777777" w:rsidR="007C5E42" w:rsidRPr="00BF0916" w:rsidRDefault="007C5E42" w:rsidP="007C5E42">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334EA5C3" w14:textId="77777777" w:rsidTr="007C5E42">
      <w:tc>
        <w:tcPr>
          <w:tcW w:w="1255" w:type="dxa"/>
          <w:shd w:val="clear" w:color="auto" w:fill="F2F2F2" w:themeFill="background1" w:themeFillShade="F2"/>
          <w:vAlign w:val="center"/>
        </w:tcPr>
        <w:p w14:paraId="35208051" w14:textId="77777777" w:rsidR="007C5E42" w:rsidRPr="00C76DF3" w:rsidRDefault="00787F1A"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3AE77FBD"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7C5E42" w:rsidRPr="00C76DF3" w:rsidRDefault="00787F1A"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DE0C1A7"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7C5E42" w:rsidRPr="00C76DF3" w:rsidRDefault="00787F1A"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FF3B277"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7C5E42" w:rsidRPr="00C76DF3" w:rsidRDefault="00787F1A" w:rsidP="007C5E42">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27CB2E1"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7C5E42" w:rsidRPr="00C76DF3" w:rsidRDefault="00787F1A" w:rsidP="007C5E42">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E9062E3" w14:textId="77777777" w:rsidR="007C5E42" w:rsidRPr="00C76DF3" w:rsidRDefault="007C5E4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7C5E42" w:rsidRPr="00C76DF3" w:rsidRDefault="00787F1A"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7C5E42" w:rsidRPr="00C76DF3" w:rsidRDefault="00787F1A" w:rsidP="007C5E42">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CEE231E"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7C5E42" w:rsidRPr="00C76DF3" w:rsidRDefault="00787F1A"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B39F285" w14:textId="77777777" w:rsidR="007C5E42" w:rsidRDefault="007C5E42" w:rsidP="007C5E42">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5A0D2FF" w14:textId="77777777" w:rsidTr="00EA3FA8">
      <w:tc>
        <w:tcPr>
          <w:tcW w:w="1255" w:type="dxa"/>
          <w:shd w:val="clear" w:color="auto" w:fill="F2F2F2" w:themeFill="background1" w:themeFillShade="F2"/>
          <w:vAlign w:val="center"/>
        </w:tcPr>
        <w:p w14:paraId="055B61A7" w14:textId="77777777" w:rsidR="007C5E42" w:rsidRPr="00C76DF3" w:rsidRDefault="00787F1A"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DBDF293"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4645AE9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7C5E42" w:rsidRPr="00C76DF3" w:rsidRDefault="00787F1A"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1A7A566"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7C5E42" w:rsidRPr="00C76DF3" w:rsidRDefault="00787F1A"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7A7B312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7C5E42" w:rsidRPr="00C76DF3" w:rsidRDefault="00787F1A"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A5D4983"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7C5E42" w:rsidRPr="00C76DF3" w:rsidRDefault="00787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7C5E42" w:rsidRPr="00C76DF3" w:rsidRDefault="00787F1A"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02DF8F0"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7C5E42" w:rsidRPr="00C76DF3" w:rsidRDefault="00787F1A"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5CB37B6" w14:textId="77777777" w:rsidR="007C5E42" w:rsidRDefault="007C5E42"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D97EBD2" w14:textId="77777777" w:rsidTr="00EA3FA8">
      <w:tc>
        <w:tcPr>
          <w:tcW w:w="1255" w:type="dxa"/>
          <w:shd w:val="clear" w:color="auto" w:fill="F2F2F2" w:themeFill="background1" w:themeFillShade="F2"/>
          <w:vAlign w:val="center"/>
        </w:tcPr>
        <w:p w14:paraId="17586081" w14:textId="77777777" w:rsidR="007C5E42" w:rsidRPr="00C76DF3" w:rsidRDefault="00787F1A"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47B01F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5D7AACB"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7C5E42" w:rsidRPr="00C76DF3" w:rsidRDefault="00787F1A"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56996CB"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7C5E42" w:rsidRPr="00C76DF3" w:rsidRDefault="00787F1A"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2D26DC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7C5E42" w:rsidRPr="00C76DF3" w:rsidRDefault="00787F1A"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47208CE7"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7C5E42" w:rsidRPr="00C76DF3" w:rsidRDefault="00787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7C5E42" w:rsidRPr="00C76DF3" w:rsidRDefault="00787F1A"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7F80BF6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7C5E42" w:rsidRPr="00C76DF3" w:rsidRDefault="00787F1A"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783EC308" w14:textId="77777777" w:rsidR="007C5E42" w:rsidRDefault="007C5E42"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9325BEF" w14:textId="77777777" w:rsidTr="005F007A">
      <w:tc>
        <w:tcPr>
          <w:tcW w:w="1624" w:type="dxa"/>
          <w:shd w:val="clear" w:color="auto" w:fill="F2F2F2"/>
          <w:vAlign w:val="center"/>
        </w:tcPr>
        <w:p w14:paraId="4D6BC8A2" w14:textId="2AC4C627" w:rsidR="007C5E42" w:rsidRPr="00C76DF3" w:rsidRDefault="00787F1A"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3AFCCFBC"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7C5E42" w:rsidRPr="00C76DF3" w:rsidRDefault="00787F1A"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562AE91"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7C5E42" w:rsidRPr="00C76DF3" w:rsidRDefault="00787F1A"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3227309"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7C5E42" w:rsidRPr="00C76DF3" w:rsidRDefault="00787F1A"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2FB2D3FB"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7C5E42" w:rsidRPr="00C76DF3" w:rsidRDefault="00787F1A"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7C5E42" w:rsidRPr="00C76DF3" w:rsidRDefault="00787F1A"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37DBD2DA" w14:textId="77777777" w:rsidR="007C5E42" w:rsidRPr="00BF0916" w:rsidRDefault="007C5E42" w:rsidP="00370875">
    <w:pPr>
      <w:pStyle w:val="ProductList-Body"/>
      <w:rPr>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43F50E3D" w14:textId="77777777" w:rsidTr="00EA3FA8">
      <w:tc>
        <w:tcPr>
          <w:tcW w:w="1255" w:type="dxa"/>
          <w:shd w:val="clear" w:color="auto" w:fill="F2F2F2" w:themeFill="background1" w:themeFillShade="F2"/>
          <w:vAlign w:val="center"/>
        </w:tcPr>
        <w:p w14:paraId="5194E69E" w14:textId="77777777" w:rsidR="007C5E42" w:rsidRPr="00C76DF3" w:rsidRDefault="00787F1A"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5860121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AE8E35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7C5E42" w:rsidRPr="00C76DF3" w:rsidRDefault="00787F1A"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710BADF"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7C5E42" w:rsidRPr="00C76DF3" w:rsidRDefault="00787F1A"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51234A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7C5E42" w:rsidRPr="00C76DF3" w:rsidRDefault="00787F1A"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959C79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7C5E42" w:rsidRPr="00C76DF3" w:rsidRDefault="00787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7C5E42" w:rsidRPr="00C76DF3" w:rsidRDefault="00787F1A"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E663F6A"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7C5E42" w:rsidRPr="00C76DF3" w:rsidRDefault="00787F1A"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B30077D" w14:textId="77777777" w:rsidR="007C5E42" w:rsidRDefault="007C5E42"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593C0B0" w14:textId="77777777" w:rsidTr="00EA3FA8">
      <w:tc>
        <w:tcPr>
          <w:tcW w:w="1255" w:type="dxa"/>
          <w:shd w:val="clear" w:color="auto" w:fill="F2F2F2" w:themeFill="background1" w:themeFillShade="F2"/>
          <w:vAlign w:val="center"/>
        </w:tcPr>
        <w:p w14:paraId="0604D76E" w14:textId="77777777" w:rsidR="007C5E42" w:rsidRPr="00C76DF3" w:rsidRDefault="00787F1A"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02C93C94"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A82290B"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7C5E42" w:rsidRPr="00C76DF3" w:rsidRDefault="00787F1A"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2D6D90A"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7C5E42" w:rsidRPr="00C76DF3" w:rsidRDefault="00787F1A"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6FF7EF0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7C5E42" w:rsidRPr="00C76DF3" w:rsidRDefault="00787F1A"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7647838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7C5E42" w:rsidRPr="00C76DF3" w:rsidRDefault="00787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7C5E42" w:rsidRPr="00C76DF3" w:rsidRDefault="00787F1A"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10BA0B6"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7C5E42" w:rsidRPr="00C76DF3" w:rsidRDefault="00787F1A"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053CDF2" w14:textId="77777777" w:rsidR="007C5E42" w:rsidRDefault="007C5E42"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BDBC17A" w14:textId="77777777" w:rsidTr="007C5E42">
      <w:tc>
        <w:tcPr>
          <w:tcW w:w="1255" w:type="dxa"/>
          <w:shd w:val="clear" w:color="auto" w:fill="F2F2F2" w:themeFill="background1" w:themeFillShade="F2"/>
          <w:vAlign w:val="center"/>
        </w:tcPr>
        <w:p w14:paraId="47AE083E" w14:textId="77777777" w:rsidR="007C5E42" w:rsidRPr="00C76DF3" w:rsidRDefault="00787F1A"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7A7F03AB"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7C5E42" w:rsidRPr="00C76DF3" w:rsidRDefault="00787F1A"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230EFB9"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7C5E42" w:rsidRPr="00C76DF3" w:rsidRDefault="00787F1A"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D4EE7A"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7C5E42" w:rsidRPr="00C76DF3" w:rsidRDefault="00787F1A" w:rsidP="007C5E42">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FBEBA5A"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7C5E42" w:rsidRPr="00C76DF3" w:rsidRDefault="00787F1A" w:rsidP="007C5E42">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E2CA594" w14:textId="77777777" w:rsidR="007C5E42" w:rsidRPr="00C76DF3" w:rsidRDefault="007C5E4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7C5E42" w:rsidRPr="00C76DF3" w:rsidRDefault="00787F1A"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7C5E42" w:rsidRPr="00C76DF3" w:rsidRDefault="00787F1A" w:rsidP="007C5E42">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0AA6E4BA"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7C5E42" w:rsidRPr="00C76DF3" w:rsidRDefault="00787F1A"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89A23F6" w14:textId="77777777" w:rsidR="007C5E42" w:rsidRDefault="007C5E42" w:rsidP="007C5E42">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CCC4069" w14:textId="77777777" w:rsidTr="00EA3FA8">
      <w:tc>
        <w:tcPr>
          <w:tcW w:w="1255" w:type="dxa"/>
          <w:shd w:val="clear" w:color="auto" w:fill="F2F2F2" w:themeFill="background1" w:themeFillShade="F2"/>
          <w:vAlign w:val="center"/>
        </w:tcPr>
        <w:p w14:paraId="26A8FF1E" w14:textId="77777777" w:rsidR="007C5E42" w:rsidRPr="00C76DF3" w:rsidRDefault="00787F1A"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C4FD81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591D950"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7C5E42" w:rsidRPr="00C76DF3" w:rsidRDefault="00787F1A"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6F96B5B"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7C5E42" w:rsidRPr="00C76DF3" w:rsidRDefault="00787F1A"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6C7E42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7C5E42" w:rsidRPr="00C76DF3" w:rsidRDefault="00787F1A"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73B9468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7C5E42" w:rsidRPr="00C76DF3" w:rsidRDefault="00787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7C5E42" w:rsidRPr="00C76DF3" w:rsidRDefault="00787F1A"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FD63823"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7C5E42" w:rsidRPr="00C76DF3" w:rsidRDefault="00787F1A"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2CFB804" w14:textId="77777777" w:rsidR="007C5E42" w:rsidRDefault="007C5E42"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AA92961" w14:textId="77777777" w:rsidTr="005F007A">
      <w:tc>
        <w:tcPr>
          <w:tcW w:w="1624" w:type="dxa"/>
          <w:shd w:val="clear" w:color="auto" w:fill="F2F2F2"/>
          <w:vAlign w:val="center"/>
        </w:tcPr>
        <w:p w14:paraId="6DE88193" w14:textId="5F47BFE1" w:rsidR="007C5E42" w:rsidRPr="00C76DF3" w:rsidRDefault="00787F1A"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BBFC77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7C5E42" w:rsidRPr="00C76DF3" w:rsidRDefault="00787F1A"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40F151D9"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7C5E42" w:rsidRPr="00C76DF3" w:rsidRDefault="00787F1A"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A09AC1B"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7C5E42" w:rsidRPr="00C76DF3" w:rsidRDefault="00787F1A"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0E19D51D"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7C5E42" w:rsidRPr="00C76DF3" w:rsidRDefault="00787F1A"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7C5E42" w:rsidRPr="00C76DF3" w:rsidRDefault="00787F1A"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597F496" w14:textId="77777777" w:rsidR="007C5E42" w:rsidRPr="00BF0916" w:rsidRDefault="007C5E42"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7C5E42" w:rsidRPr="00383BC7"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5495712" w14:textId="77777777" w:rsidTr="00A03228">
      <w:tc>
        <w:tcPr>
          <w:tcW w:w="1624" w:type="dxa"/>
          <w:shd w:val="clear" w:color="auto" w:fill="BFBFBF" w:themeFill="background1" w:themeFillShade="BF"/>
          <w:vAlign w:val="center"/>
        </w:tcPr>
        <w:p w14:paraId="662E05D4" w14:textId="12040739" w:rsidR="007C5E42" w:rsidRPr="00C76DF3" w:rsidRDefault="00787F1A" w:rsidP="00383BC7">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EA2825E" w14:textId="77777777" w:rsidR="007C5E42" w:rsidRPr="00C76DF3" w:rsidRDefault="007C5E4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7C5E42" w:rsidRPr="00C76DF3" w:rsidRDefault="00787F1A" w:rsidP="00383BC7">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14839D1" w14:textId="77777777" w:rsidR="007C5E42" w:rsidRPr="00C76DF3" w:rsidRDefault="007C5E4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7C5E42" w:rsidRPr="00C76DF3" w:rsidRDefault="00787F1A" w:rsidP="00383BC7">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40289A2" w14:textId="77777777" w:rsidR="007C5E42" w:rsidRPr="00C76DF3" w:rsidRDefault="007C5E4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7C5E42" w:rsidRPr="00C76DF3" w:rsidRDefault="00787F1A" w:rsidP="00383BC7">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65E4AC8" w14:textId="77777777" w:rsidR="007C5E42" w:rsidRPr="00C76DF3" w:rsidRDefault="007C5E4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7C5E42" w:rsidRPr="00C76DF3" w:rsidRDefault="00787F1A"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7C5E42" w:rsidRPr="00C76DF3" w:rsidRDefault="007C5E4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7C5E42" w:rsidRPr="00C76DF3" w:rsidRDefault="00787F1A" w:rsidP="00383BC7">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771BB39" w14:textId="77777777" w:rsidR="007C5E42" w:rsidRPr="00383BC7" w:rsidRDefault="007C5E42"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603E5537" w14:textId="77777777" w:rsidTr="005F007A">
      <w:tc>
        <w:tcPr>
          <w:tcW w:w="1624" w:type="dxa"/>
          <w:shd w:val="clear" w:color="auto" w:fill="F2F2F2"/>
          <w:vAlign w:val="center"/>
        </w:tcPr>
        <w:p w14:paraId="687CF6A6" w14:textId="4B4A85E6" w:rsidR="007C5E42" w:rsidRPr="00C76DF3" w:rsidRDefault="00787F1A"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1D0F3B3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7C5E42" w:rsidRPr="00C76DF3" w:rsidRDefault="00787F1A"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0D667C2"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7C5E42" w:rsidRPr="00C76DF3" w:rsidRDefault="00787F1A"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98A8078"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7C5E42" w:rsidRPr="00C76DF3" w:rsidRDefault="00787F1A"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25F0C59"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7C5E42" w:rsidRPr="00C76DF3" w:rsidRDefault="00787F1A"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7C5E42" w:rsidRPr="00C76DF3" w:rsidRDefault="00787F1A"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63C7EF1" w14:textId="77777777" w:rsidR="007C5E42" w:rsidRPr="00BF0916" w:rsidRDefault="007C5E42"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0D6CA310" w14:textId="77777777" w:rsidTr="005F007A">
      <w:tc>
        <w:tcPr>
          <w:tcW w:w="1624" w:type="dxa"/>
          <w:shd w:val="clear" w:color="auto" w:fill="F2F2F2"/>
          <w:vAlign w:val="center"/>
        </w:tcPr>
        <w:p w14:paraId="3518A33E" w14:textId="2CAC6649" w:rsidR="007C5E42" w:rsidRPr="00C76DF3" w:rsidRDefault="00787F1A"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D3B523A"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7C5E42" w:rsidRPr="00C76DF3" w:rsidRDefault="00787F1A"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9B77B3B"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7C5E42" w:rsidRPr="00C76DF3" w:rsidRDefault="00787F1A"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905ADC1"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7C5E42" w:rsidRPr="00C76DF3" w:rsidRDefault="00787F1A"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8D4C569"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7C5E42" w:rsidRPr="00C76DF3" w:rsidRDefault="00787F1A"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7C5E42" w:rsidRPr="00C76DF3" w:rsidRDefault="00787F1A"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7954F005" w14:textId="77777777" w:rsidR="007C5E42" w:rsidRPr="00BF0916" w:rsidRDefault="007C5E42"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520C738" w14:textId="77777777" w:rsidTr="00CA55D9">
      <w:tc>
        <w:tcPr>
          <w:tcW w:w="1255" w:type="dxa"/>
          <w:shd w:val="clear" w:color="auto" w:fill="BFBFBF" w:themeFill="background1" w:themeFillShade="BF"/>
          <w:vAlign w:val="center"/>
        </w:tcPr>
        <w:p w14:paraId="78CD2218" w14:textId="77777777" w:rsidR="007C5E42" w:rsidRPr="00C76DF3" w:rsidRDefault="00787F1A"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0A1EB6D"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C5E42" w:rsidRPr="00C76DF3" w:rsidRDefault="00787F1A"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BEA070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C5E42" w:rsidRPr="00C76DF3" w:rsidRDefault="00787F1A"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B872E91"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C5E42" w:rsidRPr="00C76DF3" w:rsidRDefault="00787F1A"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408E6BFE"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C5E42" w:rsidRPr="00C76DF3" w:rsidRDefault="00787F1A"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60EA45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C5E42" w:rsidRPr="00C76DF3" w:rsidRDefault="00787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C5E42" w:rsidRPr="00C76DF3" w:rsidRDefault="00787F1A"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988651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C5E42" w:rsidRPr="00C76DF3" w:rsidRDefault="00787F1A"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5876EE2" w14:textId="77777777" w:rsidR="007C5E42" w:rsidRDefault="007C5E4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228543B9" w14:textId="77777777" w:rsidTr="007C5E42">
      <w:tc>
        <w:tcPr>
          <w:tcW w:w="1624" w:type="dxa"/>
          <w:shd w:val="clear" w:color="auto" w:fill="F2F2F2"/>
          <w:vAlign w:val="center"/>
        </w:tcPr>
        <w:p w14:paraId="2F81DCAB" w14:textId="77777777" w:rsidR="007C5E42" w:rsidRPr="00C76DF3" w:rsidRDefault="00787F1A" w:rsidP="00232E34">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23FB5780" w14:textId="77777777" w:rsidR="007C5E42" w:rsidRPr="00C76DF3" w:rsidRDefault="007C5E4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7C5E42" w:rsidRPr="00C76DF3" w:rsidRDefault="00787F1A" w:rsidP="00232E34">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DF2641F" w14:textId="77777777" w:rsidR="007C5E42" w:rsidRPr="00C76DF3" w:rsidRDefault="007C5E4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7C5E42" w:rsidRPr="00C76DF3" w:rsidRDefault="00787F1A" w:rsidP="00232E34">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1162864" w14:textId="77777777" w:rsidR="007C5E42" w:rsidRPr="00C76DF3" w:rsidRDefault="007C5E4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7C5E42" w:rsidRPr="00C76DF3" w:rsidRDefault="00787F1A" w:rsidP="00232E34">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16A76981" w14:textId="77777777" w:rsidR="007C5E42" w:rsidRPr="00C76DF3" w:rsidRDefault="007C5E4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7C5E42" w:rsidRPr="00C76DF3" w:rsidRDefault="00787F1A"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7C5E42" w:rsidRPr="00C76DF3" w:rsidRDefault="007C5E4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7C5E42" w:rsidRPr="00C76DF3" w:rsidRDefault="00787F1A" w:rsidP="00232E34">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79D1A8DC" w14:textId="77777777" w:rsidR="007C5E42" w:rsidRDefault="007C5E42" w:rsidP="00873066">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7C5E42" w:rsidRPr="00383BC7"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744D4800" w14:textId="77777777" w:rsidTr="005F007A">
      <w:tc>
        <w:tcPr>
          <w:tcW w:w="1624" w:type="dxa"/>
          <w:shd w:val="clear" w:color="auto" w:fill="F2F2F2"/>
          <w:vAlign w:val="center"/>
        </w:tcPr>
        <w:p w14:paraId="2D538531" w14:textId="7072D059" w:rsidR="007C5E42" w:rsidRPr="00C76DF3" w:rsidRDefault="00787F1A"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782975F9"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7C5E42" w:rsidRPr="00C76DF3" w:rsidRDefault="00787F1A"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33BF4C32"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7C5E42" w:rsidRPr="00C76DF3" w:rsidRDefault="00787F1A"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2602F1F"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7C5E42" w:rsidRPr="00C76DF3" w:rsidRDefault="00787F1A"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7280787"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7C5E42" w:rsidRPr="00C76DF3" w:rsidRDefault="00787F1A"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7C5E42" w:rsidRPr="00C76DF3" w:rsidRDefault="00787F1A"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0C286888" w14:textId="77777777" w:rsidR="007C5E42" w:rsidRPr="00383BC7" w:rsidRDefault="007C5E42"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3B23F4B" w14:textId="77777777" w:rsidTr="007C5E42">
      <w:tc>
        <w:tcPr>
          <w:tcW w:w="1624" w:type="dxa"/>
          <w:shd w:val="clear" w:color="auto" w:fill="F2F2F2"/>
          <w:vAlign w:val="center"/>
        </w:tcPr>
        <w:p w14:paraId="25D0B46C" w14:textId="77777777" w:rsidR="007C5E42" w:rsidRPr="00C76DF3" w:rsidRDefault="00787F1A" w:rsidP="00232E34">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2A64B48" w14:textId="77777777" w:rsidR="007C5E42" w:rsidRPr="00C76DF3" w:rsidRDefault="007C5E4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7C5E42" w:rsidRPr="00C76DF3" w:rsidRDefault="00787F1A" w:rsidP="00232E34">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1327AB1B" w14:textId="77777777" w:rsidR="007C5E42" w:rsidRPr="00C76DF3" w:rsidRDefault="007C5E4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7C5E42" w:rsidRPr="00C76DF3" w:rsidRDefault="00787F1A" w:rsidP="00232E34">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69A94CB" w14:textId="77777777" w:rsidR="007C5E42" w:rsidRPr="00C76DF3" w:rsidRDefault="007C5E4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7C5E42" w:rsidRPr="004B686B" w:rsidRDefault="00787F1A" w:rsidP="00232E34">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0039970" w14:textId="77777777" w:rsidR="007C5E42" w:rsidRPr="00C76DF3" w:rsidRDefault="007C5E4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7C5E42" w:rsidRPr="00C76DF3" w:rsidRDefault="00787F1A"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7C5E42" w:rsidRPr="00C76DF3" w:rsidRDefault="007C5E4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7C5E42" w:rsidRPr="00C76DF3" w:rsidRDefault="00787F1A" w:rsidP="00232E34">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4B0670A7" w14:textId="77777777" w:rsidR="007C5E42" w:rsidRDefault="007C5E42" w:rsidP="00873066">
    <w:pPr>
      <w:pStyle w:val="ProductList-Body"/>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CAFA683" w14:textId="77777777" w:rsidTr="004B686B">
      <w:tc>
        <w:tcPr>
          <w:tcW w:w="1624" w:type="dxa"/>
          <w:shd w:val="clear" w:color="auto" w:fill="F2F2F2"/>
          <w:vAlign w:val="center"/>
        </w:tcPr>
        <w:p w14:paraId="504DF23A" w14:textId="4C947706" w:rsidR="007C5E42" w:rsidRPr="00C76DF3" w:rsidRDefault="00787F1A"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9526A91"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7C5E42" w:rsidRPr="00C76DF3" w:rsidRDefault="00787F1A"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CC447E8"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7C5E42" w:rsidRPr="00C76DF3" w:rsidRDefault="00787F1A"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09B6701"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7C5E42" w:rsidRPr="004B686B" w:rsidRDefault="00787F1A" w:rsidP="004B686B">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3BB392F"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7C5E42" w:rsidRPr="00C76DF3" w:rsidRDefault="00787F1A"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7C5E42" w:rsidRPr="00C76DF3" w:rsidRDefault="00787F1A"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2C65215" w14:textId="77777777" w:rsidR="007C5E42" w:rsidRPr="004B686B" w:rsidRDefault="007C5E42"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0DFF8" w14:textId="77777777" w:rsidR="009D1286" w:rsidRDefault="009D1286" w:rsidP="009A573F">
      <w:pPr>
        <w:spacing w:after="0" w:line="240" w:lineRule="auto"/>
      </w:pPr>
      <w:r>
        <w:separator/>
      </w:r>
    </w:p>
  </w:footnote>
  <w:footnote w:type="continuationSeparator" w:id="0">
    <w:p w14:paraId="4C54054F" w14:textId="77777777" w:rsidR="009D1286" w:rsidRDefault="009D1286" w:rsidP="009A573F">
      <w:pPr>
        <w:spacing w:after="0" w:line="240" w:lineRule="auto"/>
      </w:pPr>
      <w:r>
        <w:continuationSeparator/>
      </w:r>
    </w:p>
  </w:footnote>
  <w:footnote w:type="continuationNotice" w:id="1">
    <w:p w14:paraId="4D7AE176" w14:textId="77777777" w:rsidR="009D1286" w:rsidRDefault="009D12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B3331" w14:textId="77777777" w:rsidR="00787F1A" w:rsidRDefault="00787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1A76D639" w:rsidR="007C5E42" w:rsidRDefault="007C5E42" w:rsidP="003848B5">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027825">
          <w:rPr>
            <w:sz w:val="16"/>
            <w:szCs w:val="16"/>
          </w:rPr>
          <w:t>Outubro</w:t>
        </w:r>
        <w:r w:rsidR="00027825" w:rsidRPr="007C5E42">
          <w:rPr>
            <w:sz w:val="16"/>
            <w:szCs w:val="16"/>
          </w:rPr>
          <w:t xml:space="preserve"> </w:t>
        </w:r>
        <w:r w:rsidRPr="00E24799">
          <w:rPr>
            <w:sz w:val="16"/>
            <w:szCs w:val="16"/>
          </w:rPr>
          <w:t>de 201</w:t>
        </w:r>
        <w:r>
          <w:rPr>
            <w:sz w:val="16"/>
            <w:szCs w:val="16"/>
          </w:rPr>
          <w:t>7</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787F1A">
          <w:rPr>
            <w:noProof/>
            <w:sz w:val="16"/>
            <w:szCs w:val="16"/>
          </w:rPr>
          <w:t>33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B55CE" w14:textId="77777777" w:rsidR="00787F1A" w:rsidRDefault="00787F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36946979"/>
      <w:docPartObj>
        <w:docPartGallery w:val="Page Numbers (Top of Page)"/>
        <w:docPartUnique/>
      </w:docPartObj>
    </w:sdtPr>
    <w:sdtEndPr/>
    <w:sdtContent>
      <w:p w14:paraId="2A248024" w14:textId="6387D130" w:rsidR="007C5E42" w:rsidRPr="00A247F3" w:rsidRDefault="007C5E42" w:rsidP="00A247F3">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027825">
          <w:rPr>
            <w:sz w:val="16"/>
            <w:szCs w:val="16"/>
          </w:rPr>
          <w:t>Outubro</w:t>
        </w:r>
        <w:r w:rsidRPr="007C5E42">
          <w:rPr>
            <w:sz w:val="16"/>
            <w:szCs w:val="16"/>
          </w:rPr>
          <w:t xml:space="preserve"> </w:t>
        </w:r>
        <w:r w:rsidRPr="00E24799">
          <w:rPr>
            <w:sz w:val="16"/>
            <w:szCs w:val="16"/>
          </w:rPr>
          <w:t>de 201</w:t>
        </w:r>
        <w:r>
          <w:rPr>
            <w:sz w:val="16"/>
            <w:szCs w:val="16"/>
          </w:rPr>
          <w:t>7</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787F1A">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1"/>
  </w:num>
  <w:num w:numId="4">
    <w:abstractNumId w:val="27"/>
  </w:num>
  <w:num w:numId="5">
    <w:abstractNumId w:val="1"/>
  </w:num>
  <w:num w:numId="6">
    <w:abstractNumId w:val="23"/>
  </w:num>
  <w:num w:numId="7">
    <w:abstractNumId w:val="25"/>
  </w:num>
  <w:num w:numId="8">
    <w:abstractNumId w:val="15"/>
  </w:num>
  <w:num w:numId="9">
    <w:abstractNumId w:val="20"/>
  </w:num>
  <w:num w:numId="10">
    <w:abstractNumId w:val="13"/>
  </w:num>
  <w:num w:numId="11">
    <w:abstractNumId w:val="22"/>
  </w:num>
  <w:num w:numId="12">
    <w:abstractNumId w:val="10"/>
  </w:num>
  <w:num w:numId="13">
    <w:abstractNumId w:val="31"/>
  </w:num>
  <w:num w:numId="14">
    <w:abstractNumId w:val="9"/>
  </w:num>
  <w:num w:numId="15">
    <w:abstractNumId w:val="6"/>
  </w:num>
  <w:num w:numId="16">
    <w:abstractNumId w:val="19"/>
  </w:num>
  <w:num w:numId="17">
    <w:abstractNumId w:val="17"/>
  </w:num>
  <w:num w:numId="18">
    <w:abstractNumId w:val="14"/>
  </w:num>
  <w:num w:numId="19">
    <w:abstractNumId w:val="28"/>
  </w:num>
  <w:num w:numId="20">
    <w:abstractNumId w:val="0"/>
  </w:num>
  <w:num w:numId="21">
    <w:abstractNumId w:val="29"/>
  </w:num>
  <w:num w:numId="22">
    <w:abstractNumId w:val="11"/>
  </w:num>
  <w:num w:numId="23">
    <w:abstractNumId w:val="26"/>
  </w:num>
  <w:num w:numId="24">
    <w:abstractNumId w:val="30"/>
  </w:num>
  <w:num w:numId="25">
    <w:abstractNumId w:val="3"/>
  </w:num>
  <w:num w:numId="26">
    <w:abstractNumId w:val="24"/>
  </w:num>
  <w:num w:numId="27">
    <w:abstractNumId w:val="12"/>
  </w:num>
  <w:num w:numId="28">
    <w:abstractNumId w:val="16"/>
  </w:num>
  <w:num w:numId="29">
    <w:abstractNumId w:val="2"/>
  </w:num>
  <w:num w:numId="30">
    <w:abstractNumId w:val="18"/>
  </w:num>
  <w:num w:numId="31">
    <w:abstractNumId w:val="4"/>
  </w:num>
  <w:num w:numId="3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enforcement="1" w:cryptProviderType="rsaAES" w:cryptAlgorithmClass="hash" w:cryptAlgorithmType="typeAny" w:cryptAlgorithmSid="14" w:cryptSpinCount="100000" w:hash="8lcyM4MoPek49uHm0y4inUacWe3lDwHvzt4IezPUOetDoWnRlyRhXrA+kRTeTvu0mM4p26vetSoC27pyVHUCXA==" w:salt="4j5VFbgJJXf6OevwdNokJ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27825"/>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572"/>
    <w:rsid w:val="00076D26"/>
    <w:rsid w:val="00077A6B"/>
    <w:rsid w:val="000805F3"/>
    <w:rsid w:val="00081149"/>
    <w:rsid w:val="00081380"/>
    <w:rsid w:val="00081CA7"/>
    <w:rsid w:val="0008307A"/>
    <w:rsid w:val="00083C0B"/>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74A6"/>
    <w:rsid w:val="003F047F"/>
    <w:rsid w:val="003F2340"/>
    <w:rsid w:val="003F2F03"/>
    <w:rsid w:val="003F40DC"/>
    <w:rsid w:val="003F46A0"/>
    <w:rsid w:val="003F56B8"/>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6D75"/>
    <w:rsid w:val="00787996"/>
    <w:rsid w:val="00787B04"/>
    <w:rsid w:val="00787D50"/>
    <w:rsid w:val="00787E2B"/>
    <w:rsid w:val="00787F1A"/>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286"/>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6278"/>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87E3B"/>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93A"/>
    <w:rsid w:val="00E42B53"/>
    <w:rsid w:val="00E43F8B"/>
    <w:rsid w:val="00E4444B"/>
    <w:rsid w:val="00E44A07"/>
    <w:rsid w:val="00E44D93"/>
    <w:rsid w:val="00E45A5A"/>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8.xml"/><Relationship Id="rId50" Type="http://schemas.openxmlformats.org/officeDocument/2006/relationships/footer" Target="footer30.xml"/><Relationship Id="rId55" Type="http://schemas.openxmlformats.org/officeDocument/2006/relationships/footer" Target="footer35.xml"/><Relationship Id="rId63" Type="http://schemas.openxmlformats.org/officeDocument/2006/relationships/footer" Target="footer4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4.xml"/><Relationship Id="rId62"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go.microsoft.com/fwlink/?LinkID=229882" TargetMode="Externa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hyperlink" Target="https://www.microsoft.com/EN-US/privacystatement/SQLServer/Default.aspx" TargetMode="External"/><Relationship Id="rId53" Type="http://schemas.openxmlformats.org/officeDocument/2006/relationships/footer" Target="footer33.xml"/><Relationship Id="rId58" Type="http://schemas.openxmlformats.org/officeDocument/2006/relationships/footer" Target="footer3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29.xml"/><Relationship Id="rId57" Type="http://schemas.openxmlformats.org/officeDocument/2006/relationships/hyperlink" Target="http://go.microsoft.com/fwlink/?LinkId=286955" TargetMode="External"/><Relationship Id="rId61" Type="http://schemas.openxmlformats.org/officeDocument/2006/relationships/footer" Target="footer3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2.xml"/><Relationship Id="rId60" Type="http://schemas.openxmlformats.org/officeDocument/2006/relationships/footer" Target="footer38.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hyperlink" Target="http://go.microsoft.com/fwlink/?LinkId=290987" TargetMode="External"/><Relationship Id="rId56" Type="http://schemas.openxmlformats.org/officeDocument/2006/relationships/hyperlink" Target="http://go.microsoft.com/fwlink/?LinkId=28695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s://aka.ms/sqlserversplatelemetry" TargetMode="External"/><Relationship Id="rId59" Type="http://schemas.openxmlformats.org/officeDocument/2006/relationships/footer" Target="footer3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5B253-8413-4D85-9EAC-AC3ADFE6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134790</Words>
  <Characters>768305</Characters>
  <Application>Microsoft Office Word</Application>
  <DocSecurity>8</DocSecurity>
  <Lines>6402</Lines>
  <Paragraphs>1802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2017-09-26T16:30:00Z</dcterms:created>
  <dcterms:modified xsi:type="dcterms:W3CDTF">2017-09-26T16:31:00Z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2017-09-26T09:31:10.0701623-07:00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